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334F" w14:textId="77777777" w:rsidR="00FE067E" w:rsidRPr="00AA6ECA" w:rsidRDefault="003C6034" w:rsidP="00CC1F3B">
      <w:pPr>
        <w:pStyle w:val="TitlePageOrigin"/>
        <w:rPr>
          <w:color w:val="auto"/>
        </w:rPr>
      </w:pPr>
      <w:r w:rsidRPr="00AA6ECA">
        <w:rPr>
          <w:caps w:val="0"/>
          <w:color w:val="auto"/>
        </w:rPr>
        <w:t>WEST VIRGINIA LEGISLATURE</w:t>
      </w:r>
    </w:p>
    <w:p w14:paraId="6B982E78" w14:textId="77777777" w:rsidR="00CD36CF" w:rsidRPr="00AA6ECA" w:rsidRDefault="00CD36CF" w:rsidP="00CC1F3B">
      <w:pPr>
        <w:pStyle w:val="TitlePageSession"/>
        <w:rPr>
          <w:color w:val="auto"/>
        </w:rPr>
      </w:pPr>
      <w:r w:rsidRPr="00AA6ECA">
        <w:rPr>
          <w:color w:val="auto"/>
        </w:rPr>
        <w:t>20</w:t>
      </w:r>
      <w:r w:rsidR="00EC5E63" w:rsidRPr="00AA6ECA">
        <w:rPr>
          <w:color w:val="auto"/>
        </w:rPr>
        <w:t>2</w:t>
      </w:r>
      <w:r w:rsidR="00B71E6F" w:rsidRPr="00AA6ECA">
        <w:rPr>
          <w:color w:val="auto"/>
        </w:rPr>
        <w:t>3</w:t>
      </w:r>
      <w:r w:rsidRPr="00AA6ECA">
        <w:rPr>
          <w:color w:val="auto"/>
        </w:rPr>
        <w:t xml:space="preserve"> </w:t>
      </w:r>
      <w:r w:rsidR="003C6034" w:rsidRPr="00AA6ECA">
        <w:rPr>
          <w:caps w:val="0"/>
          <w:color w:val="auto"/>
        </w:rPr>
        <w:t>REGULAR SESSION</w:t>
      </w:r>
    </w:p>
    <w:p w14:paraId="483BAA74" w14:textId="77777777" w:rsidR="00CD36CF" w:rsidRPr="00AA6ECA" w:rsidRDefault="00E06A5D" w:rsidP="00CC1F3B">
      <w:pPr>
        <w:pStyle w:val="TitlePageBillPrefix"/>
        <w:rPr>
          <w:color w:val="auto"/>
        </w:rPr>
      </w:pPr>
      <w:sdt>
        <w:sdtPr>
          <w:rPr>
            <w:color w:val="auto"/>
          </w:rPr>
          <w:tag w:val="IntroDate"/>
          <w:id w:val="-1236936958"/>
          <w:placeholder>
            <w:docPart w:val="A220667BEBF24197B6E256161BE5B9D2"/>
          </w:placeholder>
          <w:text/>
        </w:sdtPr>
        <w:sdtEndPr/>
        <w:sdtContent>
          <w:r w:rsidR="00AE48A0" w:rsidRPr="00AA6ECA">
            <w:rPr>
              <w:color w:val="auto"/>
            </w:rPr>
            <w:t>Introduced</w:t>
          </w:r>
        </w:sdtContent>
      </w:sdt>
    </w:p>
    <w:p w14:paraId="3406FD88" w14:textId="793AE873" w:rsidR="00CD36CF" w:rsidRPr="00AA6ECA" w:rsidRDefault="00E06A5D" w:rsidP="00CC1F3B">
      <w:pPr>
        <w:pStyle w:val="BillNumber"/>
        <w:rPr>
          <w:color w:val="auto"/>
        </w:rPr>
      </w:pPr>
      <w:sdt>
        <w:sdtPr>
          <w:rPr>
            <w:color w:val="auto"/>
          </w:rPr>
          <w:tag w:val="Chamber"/>
          <w:id w:val="893011969"/>
          <w:lock w:val="sdtLocked"/>
          <w:placeholder>
            <w:docPart w:val="30F7EE5A550847C59088B3DCF16A8857"/>
          </w:placeholder>
          <w:dropDownList>
            <w:listItem w:displayText="House" w:value="House"/>
            <w:listItem w:displayText="Senate" w:value="Senate"/>
          </w:dropDownList>
        </w:sdtPr>
        <w:sdtEndPr/>
        <w:sdtContent>
          <w:r w:rsidR="000B26F7" w:rsidRPr="00AA6ECA">
            <w:rPr>
              <w:color w:val="auto"/>
            </w:rPr>
            <w:t>Senate</w:t>
          </w:r>
        </w:sdtContent>
      </w:sdt>
      <w:r w:rsidR="00303684" w:rsidRPr="00AA6ECA">
        <w:rPr>
          <w:color w:val="auto"/>
        </w:rPr>
        <w:t xml:space="preserve"> </w:t>
      </w:r>
      <w:r w:rsidR="00CD36CF" w:rsidRPr="00AA6ECA">
        <w:rPr>
          <w:color w:val="auto"/>
        </w:rPr>
        <w:t xml:space="preserve">Bill </w:t>
      </w:r>
      <w:sdt>
        <w:sdtPr>
          <w:rPr>
            <w:color w:val="auto"/>
          </w:rPr>
          <w:tag w:val="BNum"/>
          <w:id w:val="1645317809"/>
          <w:lock w:val="sdtLocked"/>
          <w:placeholder>
            <w:docPart w:val="877E5513D958457BA8D8A4AB7D560CF5"/>
          </w:placeholder>
          <w:text/>
        </w:sdtPr>
        <w:sdtEndPr/>
        <w:sdtContent>
          <w:r w:rsidR="00547745">
            <w:rPr>
              <w:color w:val="auto"/>
            </w:rPr>
            <w:t>164</w:t>
          </w:r>
        </w:sdtContent>
      </w:sdt>
    </w:p>
    <w:p w14:paraId="0B3918A3" w14:textId="542E71B2" w:rsidR="00CD36CF" w:rsidRPr="00AA6ECA" w:rsidRDefault="00CD36CF" w:rsidP="00CC1F3B">
      <w:pPr>
        <w:pStyle w:val="Sponsors"/>
        <w:rPr>
          <w:color w:val="auto"/>
        </w:rPr>
      </w:pPr>
      <w:r w:rsidRPr="00AA6ECA">
        <w:rPr>
          <w:color w:val="auto"/>
        </w:rPr>
        <w:t xml:space="preserve">By </w:t>
      </w:r>
      <w:sdt>
        <w:sdtPr>
          <w:rPr>
            <w:color w:val="auto"/>
          </w:rPr>
          <w:tag w:val="Sponsors"/>
          <w:id w:val="1589585889"/>
          <w:placeholder>
            <w:docPart w:val="6D3C2594F72B4FE98D9E49FAF705E115"/>
          </w:placeholder>
          <w:text w:multiLine="1"/>
        </w:sdtPr>
        <w:sdtEndPr/>
        <w:sdtContent>
          <w:r w:rsidR="000B26F7" w:rsidRPr="00AA6ECA">
            <w:rPr>
              <w:color w:val="auto"/>
            </w:rPr>
            <w:t>Senator Caputo</w:t>
          </w:r>
        </w:sdtContent>
      </w:sdt>
    </w:p>
    <w:p w14:paraId="2872CA9B" w14:textId="1133E3E6" w:rsidR="00E831B3" w:rsidRPr="00AA6ECA" w:rsidRDefault="00CD36CF" w:rsidP="00CC1F3B">
      <w:pPr>
        <w:pStyle w:val="References"/>
        <w:rPr>
          <w:color w:val="auto"/>
        </w:rPr>
      </w:pPr>
      <w:r w:rsidRPr="00AA6ECA">
        <w:rPr>
          <w:color w:val="auto"/>
        </w:rPr>
        <w:t>[</w:t>
      </w:r>
      <w:sdt>
        <w:sdtPr>
          <w:rPr>
            <w:color w:val="auto"/>
          </w:rPr>
          <w:tag w:val="References"/>
          <w:id w:val="-1043047873"/>
          <w:placeholder>
            <w:docPart w:val="C6A5D7951DD34F63A1F13E15600A2F49"/>
          </w:placeholder>
          <w:text w:multiLine="1"/>
        </w:sdtPr>
        <w:sdtEndPr/>
        <w:sdtContent>
          <w:r w:rsidR="00093AB0" w:rsidRPr="00AA6ECA">
            <w:rPr>
              <w:color w:val="auto"/>
            </w:rPr>
            <w:t>Introduced</w:t>
          </w:r>
          <w:r w:rsidR="00547745">
            <w:rPr>
              <w:color w:val="auto"/>
            </w:rPr>
            <w:t xml:space="preserve"> January 13, 2023</w:t>
          </w:r>
          <w:r w:rsidR="00093AB0" w:rsidRPr="00AA6ECA">
            <w:rPr>
              <w:color w:val="auto"/>
            </w:rPr>
            <w:t>; referred</w:t>
          </w:r>
          <w:r w:rsidR="00093AB0" w:rsidRPr="00AA6ECA">
            <w:rPr>
              <w:color w:val="auto"/>
            </w:rPr>
            <w:br/>
            <w:t>to the Committee on</w:t>
          </w:r>
          <w:r w:rsidR="00E06A5D">
            <w:rPr>
              <w:color w:val="auto"/>
            </w:rPr>
            <w:t xml:space="preserve"> Government Organization</w:t>
          </w:r>
        </w:sdtContent>
      </w:sdt>
      <w:r w:rsidRPr="00AA6ECA">
        <w:rPr>
          <w:color w:val="auto"/>
        </w:rPr>
        <w:t>]</w:t>
      </w:r>
    </w:p>
    <w:p w14:paraId="56D36849" w14:textId="3D2E13D8" w:rsidR="00303684" w:rsidRPr="00AA6ECA" w:rsidRDefault="0000526A" w:rsidP="00CC1F3B">
      <w:pPr>
        <w:pStyle w:val="TitleSection"/>
        <w:rPr>
          <w:color w:val="auto"/>
        </w:rPr>
      </w:pPr>
      <w:r w:rsidRPr="00AA6ECA">
        <w:rPr>
          <w:color w:val="auto"/>
        </w:rPr>
        <w:lastRenderedPageBreak/>
        <w:t>A BILL</w:t>
      </w:r>
      <w:r w:rsidR="000B26F7" w:rsidRPr="00AA6ECA">
        <w:rPr>
          <w:color w:val="auto"/>
        </w:rPr>
        <w:t xml:space="preserve"> to amend and reenact §6B-2-5 of the Code of West Virginia, 1931, as amended, relating to prohibiting members of the Legislature and part-time public officials from having an interest in public contracts under certain circumstances; requiring certain disclosures; and requiring the Ethics Commission to conduct oversight and make a public statement in certain circumstances.</w:t>
      </w:r>
    </w:p>
    <w:p w14:paraId="07549968" w14:textId="77777777" w:rsidR="00303684" w:rsidRPr="00AA6ECA" w:rsidRDefault="00303684" w:rsidP="00CC1F3B">
      <w:pPr>
        <w:pStyle w:val="EnactingClause"/>
        <w:rPr>
          <w:color w:val="auto"/>
        </w:rPr>
      </w:pPr>
      <w:r w:rsidRPr="00AA6ECA">
        <w:rPr>
          <w:color w:val="auto"/>
        </w:rPr>
        <w:t>Be it enacted by the Legislature of West Virginia:</w:t>
      </w:r>
    </w:p>
    <w:p w14:paraId="538DD8F0" w14:textId="77777777" w:rsidR="003C6034" w:rsidRPr="00AA6ECA" w:rsidRDefault="003C6034" w:rsidP="00CC1F3B">
      <w:pPr>
        <w:pStyle w:val="EnactingClause"/>
        <w:rPr>
          <w:color w:val="auto"/>
        </w:rPr>
        <w:sectPr w:rsidR="003C6034" w:rsidRPr="00AA6ECA" w:rsidSect="00631C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9D031F" w14:textId="77777777" w:rsidR="000B26F7" w:rsidRPr="00AA6ECA" w:rsidRDefault="000B26F7" w:rsidP="000B26F7">
      <w:pPr>
        <w:pStyle w:val="ArticleHeading"/>
        <w:rPr>
          <w:color w:val="auto"/>
        </w:rPr>
        <w:sectPr w:rsidR="000B26F7" w:rsidRPr="00AA6ECA" w:rsidSect="00F51B2B">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AA6ECA">
        <w:rPr>
          <w:color w:val="auto"/>
        </w:rPr>
        <w:t>ARTICLE 2. WEST VIRGINIA ETHICS COMMISSION; POWERS AND DUTIES; DISCLOSURE OF FINANCIAL INTEREST BY PUBLIC OFFICIALS AND EMPLOYEES; APPEARANCES BEFORE PUBLIC AGENCIES; CODE OF CONDUCT FOR ADMINISTRATIVE LAW JUDGES.</w:t>
      </w:r>
    </w:p>
    <w:p w14:paraId="018D9CB3" w14:textId="77777777" w:rsidR="000B26F7" w:rsidRPr="00AA6ECA" w:rsidRDefault="000B26F7" w:rsidP="000B26F7">
      <w:pPr>
        <w:pStyle w:val="SectionHeading"/>
        <w:rPr>
          <w:color w:val="auto"/>
        </w:rPr>
      </w:pPr>
      <w:r w:rsidRPr="00AA6ECA">
        <w:rPr>
          <w:color w:val="auto"/>
        </w:rPr>
        <w:t>§6B-2-5. Ethical standards for elected and appointed officials and public employees.</w:t>
      </w:r>
    </w:p>
    <w:p w14:paraId="30C129D0" w14:textId="77777777" w:rsidR="000B26F7" w:rsidRPr="00AA6ECA" w:rsidRDefault="000B26F7" w:rsidP="000B26F7">
      <w:pPr>
        <w:pStyle w:val="SectionHeading"/>
        <w:rPr>
          <w:color w:val="auto"/>
        </w:rPr>
        <w:sectPr w:rsidR="000B26F7" w:rsidRPr="00AA6ECA" w:rsidSect="00F51B2B">
          <w:type w:val="continuous"/>
          <w:pgSz w:w="12240" w:h="15840" w:code="1"/>
          <w:pgMar w:top="1440" w:right="1440" w:bottom="1440" w:left="1440" w:header="720" w:footer="720" w:gutter="0"/>
          <w:lnNumType w:countBy="1" w:restart="newSection"/>
          <w:cols w:space="720"/>
          <w:titlePg/>
          <w:docGrid w:linePitch="360"/>
        </w:sectPr>
      </w:pPr>
    </w:p>
    <w:p w14:paraId="7D6DDF89" w14:textId="77777777" w:rsidR="000B26F7" w:rsidRPr="00AA6ECA" w:rsidRDefault="000B26F7" w:rsidP="000B26F7">
      <w:pPr>
        <w:pStyle w:val="SectionBody"/>
        <w:rPr>
          <w:color w:val="auto"/>
        </w:rPr>
      </w:pPr>
      <w:r w:rsidRPr="00AA6ECA">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7B258157" w14:textId="77777777" w:rsidR="000B26F7" w:rsidRPr="00AA6ECA" w:rsidRDefault="000B26F7" w:rsidP="000B26F7">
      <w:pPr>
        <w:pStyle w:val="SectionBody"/>
        <w:rPr>
          <w:color w:val="auto"/>
        </w:rPr>
      </w:pPr>
      <w:r w:rsidRPr="00AA6ECA">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68DFE4DC" w14:textId="76A34787" w:rsidR="000B26F7" w:rsidRPr="00AA6ECA" w:rsidRDefault="000B26F7" w:rsidP="000B26F7">
      <w:pPr>
        <w:pStyle w:val="SectionBody"/>
        <w:rPr>
          <w:color w:val="auto"/>
        </w:rPr>
      </w:pPr>
      <w:r w:rsidRPr="00AA6ECA">
        <w:rPr>
          <w:color w:val="auto"/>
        </w:rPr>
        <w:t xml:space="preserve">(2) Notwithstanding the general prohibition against use of office for private gain, public </w:t>
      </w:r>
      <w:r w:rsidRPr="00AA6ECA">
        <w:rPr>
          <w:color w:val="auto"/>
        </w:rPr>
        <w:lastRenderedPageBreak/>
        <w:t xml:space="preserve">officials and public employees may use bonus points acquired through participation in frequent traveler programs while traveling on official government business: </w:t>
      </w:r>
      <w:r w:rsidRPr="00AA6ECA">
        <w:rPr>
          <w:i/>
          <w:iCs/>
          <w:color w:val="auto"/>
        </w:rPr>
        <w:t>Provided,</w:t>
      </w:r>
      <w:r w:rsidRPr="00AA6ECA">
        <w:rPr>
          <w:color w:val="auto"/>
        </w:rPr>
        <w:t xml:space="preserve"> That the official</w:t>
      </w:r>
      <w:r w:rsidR="006367FA" w:rsidRPr="00AA6ECA">
        <w:rPr>
          <w:color w:val="auto"/>
        </w:rPr>
        <w:t>'</w:t>
      </w:r>
      <w:r w:rsidRPr="00AA6ECA">
        <w:rPr>
          <w:color w:val="auto"/>
        </w:rPr>
        <w:t>s or employee</w:t>
      </w:r>
      <w:r w:rsidR="006367FA" w:rsidRPr="00AA6ECA">
        <w:rPr>
          <w:color w:val="auto"/>
        </w:rPr>
        <w:t>'</w:t>
      </w:r>
      <w:r w:rsidRPr="00AA6ECA">
        <w:rPr>
          <w:color w:val="auto"/>
        </w:rPr>
        <w:t>s participation in such program, or acquisition of such points, does not result in additional costs to the government.</w:t>
      </w:r>
    </w:p>
    <w:p w14:paraId="705BA84E" w14:textId="0E3771CD" w:rsidR="000B26F7" w:rsidRPr="00AA6ECA" w:rsidRDefault="000B26F7" w:rsidP="000B26F7">
      <w:pPr>
        <w:pStyle w:val="SectionBody"/>
        <w:rPr>
          <w:color w:val="auto"/>
        </w:rPr>
      </w:pPr>
      <w:r w:rsidRPr="00AA6ECA">
        <w:rPr>
          <w:color w:val="auto"/>
        </w:rPr>
        <w:t>(3)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w:t>
      </w:r>
      <w:r w:rsidR="006367FA" w:rsidRPr="00AA6ECA">
        <w:rPr>
          <w:color w:val="auto"/>
        </w:rPr>
        <w:t>'</w:t>
      </w:r>
      <w:r w:rsidRPr="00AA6ECA">
        <w:rPr>
          <w:color w:val="auto"/>
        </w:rPr>
        <w:t xml:space="preserve">s employment contract or letter of appointment provides or anticipates that the person will gain financially from activities which are not a part of his or her </w:t>
      </w:r>
      <w:r w:rsidRPr="00AA6ECA">
        <w:rPr>
          <w:color w:val="auto"/>
        </w:rPr>
        <w:lastRenderedPageBreak/>
        <w:t>office or employment.</w:t>
      </w:r>
    </w:p>
    <w:p w14:paraId="0754B71E" w14:textId="6EB129DC" w:rsidR="000B26F7" w:rsidRPr="00AA6ECA" w:rsidRDefault="000B26F7" w:rsidP="000B26F7">
      <w:pPr>
        <w:pStyle w:val="SectionBody"/>
        <w:rPr>
          <w:color w:val="auto"/>
        </w:rPr>
      </w:pPr>
      <w:r w:rsidRPr="00AA6ECA">
        <w:rPr>
          <w:color w:val="auto"/>
        </w:rPr>
        <w:t xml:space="preserve">(4) A public official or public employee may not show favoritism or grant patronage in the employment or working conditions of his or her relative or a person with whom he or she resides: </w:t>
      </w:r>
      <w:r w:rsidRPr="00AA6ECA">
        <w:rPr>
          <w:i/>
          <w:iCs/>
          <w:color w:val="auto"/>
        </w:rPr>
        <w:t>Provided,</w:t>
      </w:r>
      <w:r w:rsidRPr="00AA6ECA">
        <w:rPr>
          <w:color w:val="auto"/>
        </w:rPr>
        <w:t xml:space="preserve"> That as used in this subdivision, </w:t>
      </w:r>
      <w:r w:rsidR="006367FA" w:rsidRPr="00AA6ECA">
        <w:rPr>
          <w:color w:val="auto"/>
        </w:rPr>
        <w:t>"</w:t>
      </w:r>
      <w:r w:rsidRPr="00AA6ECA">
        <w:rPr>
          <w:color w:val="auto"/>
        </w:rPr>
        <w:t>employment or working conditions</w:t>
      </w:r>
      <w:r w:rsidR="006367FA" w:rsidRPr="00AA6ECA">
        <w:rPr>
          <w:color w:val="auto"/>
        </w:rPr>
        <w:t>"</w:t>
      </w:r>
      <w:r w:rsidRPr="00AA6ECA">
        <w:rPr>
          <w:color w:val="auto"/>
        </w:rPr>
        <w:t xml:space="preserve"> shall only apply to government employment: </w:t>
      </w:r>
      <w:r w:rsidRPr="00AA6ECA">
        <w:rPr>
          <w:i/>
          <w:iCs/>
          <w:color w:val="auto"/>
        </w:rPr>
        <w:t>Provided, however,</w:t>
      </w:r>
      <w:r w:rsidRPr="00AA6ECA">
        <w:rPr>
          <w:color w:val="auto"/>
        </w:rPr>
        <w:t xml:space="preserve"> That government employment includes only those governmental entities specified in subsection (a) of this section.</w:t>
      </w:r>
    </w:p>
    <w:p w14:paraId="5801BA43" w14:textId="77777777" w:rsidR="000B26F7" w:rsidRPr="00AA6ECA" w:rsidRDefault="000B26F7" w:rsidP="000B26F7">
      <w:pPr>
        <w:pStyle w:val="SectionBody"/>
        <w:rPr>
          <w:color w:val="auto"/>
        </w:rPr>
      </w:pPr>
      <w:r w:rsidRPr="00AA6ECA">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AA6ECA">
        <w:rPr>
          <w:i/>
          <w:iCs/>
          <w:color w:val="auto"/>
        </w:rPr>
        <w:t>Provided,</w:t>
      </w:r>
      <w:r w:rsidRPr="00AA6ECA">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AA6ECA">
        <w:rPr>
          <w:i/>
          <w:iCs/>
          <w:color w:val="auto"/>
        </w:rPr>
        <w:t>Provided, however,</w:t>
      </w:r>
      <w:r w:rsidRPr="00AA6ECA">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5553774D" w14:textId="77777777" w:rsidR="000B26F7" w:rsidRPr="00AA6ECA" w:rsidRDefault="000B26F7" w:rsidP="000B26F7">
      <w:pPr>
        <w:pStyle w:val="SectionBody"/>
        <w:rPr>
          <w:color w:val="auto"/>
        </w:rPr>
      </w:pPr>
      <w:r w:rsidRPr="00AA6ECA">
        <w:rPr>
          <w:color w:val="auto"/>
        </w:rPr>
        <w:t>(A) Is doing or seeking to do business of any kind with his or her agency;</w:t>
      </w:r>
    </w:p>
    <w:p w14:paraId="7E14B270" w14:textId="77777777" w:rsidR="000B26F7" w:rsidRPr="00AA6ECA" w:rsidRDefault="000B26F7" w:rsidP="000B26F7">
      <w:pPr>
        <w:pStyle w:val="SectionBody"/>
        <w:rPr>
          <w:color w:val="auto"/>
        </w:rPr>
      </w:pPr>
      <w:r w:rsidRPr="00AA6ECA">
        <w:rPr>
          <w:color w:val="auto"/>
        </w:rPr>
        <w:t>(B) Is engaged in activities which are regulated or controlled by his or her agency; or</w:t>
      </w:r>
    </w:p>
    <w:p w14:paraId="7B0E8159" w14:textId="77777777" w:rsidR="000B26F7" w:rsidRPr="00AA6ECA" w:rsidRDefault="000B26F7" w:rsidP="000B26F7">
      <w:pPr>
        <w:pStyle w:val="SectionBody"/>
        <w:rPr>
          <w:color w:val="auto"/>
        </w:rPr>
      </w:pPr>
      <w:r w:rsidRPr="00AA6ECA">
        <w:rPr>
          <w:color w:val="auto"/>
        </w:rPr>
        <w:t>(C) Has financial interests which may be substantially and materially affected, in a manner distinguishable from the public generally, by the performance or nonperformance of his or her official duties.</w:t>
      </w:r>
    </w:p>
    <w:p w14:paraId="76852D89" w14:textId="77777777" w:rsidR="000B26F7" w:rsidRPr="00AA6ECA" w:rsidRDefault="000B26F7" w:rsidP="000B26F7">
      <w:pPr>
        <w:pStyle w:val="SectionBody"/>
        <w:rPr>
          <w:color w:val="auto"/>
        </w:rPr>
      </w:pPr>
      <w:r w:rsidRPr="00AA6ECA">
        <w:rPr>
          <w:color w:val="auto"/>
        </w:rPr>
        <w:t xml:space="preserve">(2)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w:t>
      </w:r>
      <w:r w:rsidRPr="00AA6ECA">
        <w:rPr>
          <w:color w:val="auto"/>
        </w:rPr>
        <w:lastRenderedPageBreak/>
        <w:t>independent judgment. The provisions of subdivision (1) of this subsection do not apply to:</w:t>
      </w:r>
    </w:p>
    <w:p w14:paraId="6E30EADC" w14:textId="77777777" w:rsidR="000B26F7" w:rsidRPr="00AA6ECA" w:rsidRDefault="000B26F7" w:rsidP="000B26F7">
      <w:pPr>
        <w:pStyle w:val="SectionBody"/>
        <w:rPr>
          <w:color w:val="auto"/>
        </w:rPr>
      </w:pPr>
      <w:r w:rsidRPr="00AA6ECA">
        <w:rPr>
          <w:color w:val="auto"/>
        </w:rPr>
        <w:t>(A) Meals and beverages;</w:t>
      </w:r>
    </w:p>
    <w:p w14:paraId="65AEF121" w14:textId="77777777" w:rsidR="000B26F7" w:rsidRPr="00AA6ECA" w:rsidRDefault="000B26F7" w:rsidP="000B26F7">
      <w:pPr>
        <w:pStyle w:val="SectionBody"/>
        <w:rPr>
          <w:color w:val="auto"/>
        </w:rPr>
      </w:pPr>
      <w:r w:rsidRPr="00AA6ECA">
        <w:rPr>
          <w:color w:val="auto"/>
        </w:rPr>
        <w:t>(B) Ceremonial gifts or awards which have insignificant monetary value;</w:t>
      </w:r>
    </w:p>
    <w:p w14:paraId="03657EE5" w14:textId="77777777" w:rsidR="000B26F7" w:rsidRPr="00AA6ECA" w:rsidRDefault="000B26F7" w:rsidP="000B26F7">
      <w:pPr>
        <w:pStyle w:val="SectionBody"/>
        <w:rPr>
          <w:color w:val="auto"/>
        </w:rPr>
      </w:pPr>
      <w:r w:rsidRPr="00AA6ECA">
        <w:rPr>
          <w:color w:val="auto"/>
        </w:rPr>
        <w:t>(C) Unsolicited gifts of nominal value or trivial items of informational value;</w:t>
      </w:r>
    </w:p>
    <w:p w14:paraId="67C1CCFD" w14:textId="77777777" w:rsidR="000B26F7" w:rsidRPr="00AA6ECA" w:rsidRDefault="000B26F7" w:rsidP="000B26F7">
      <w:pPr>
        <w:pStyle w:val="SectionBody"/>
        <w:rPr>
          <w:color w:val="auto"/>
        </w:rPr>
      </w:pPr>
      <w:r w:rsidRPr="00AA6ECA">
        <w:rPr>
          <w:color w:val="auto"/>
        </w:rPr>
        <w:t>(D) Reasonable expenses for food, travel, and lodging of the official or employee for a meeting at which the official or employee participates in a panel or has a speaking engagement;</w:t>
      </w:r>
    </w:p>
    <w:p w14:paraId="10E1EFC9" w14:textId="77777777" w:rsidR="000B26F7" w:rsidRPr="00AA6ECA" w:rsidRDefault="000B26F7" w:rsidP="000B26F7">
      <w:pPr>
        <w:pStyle w:val="SectionBody"/>
        <w:rPr>
          <w:color w:val="auto"/>
        </w:rPr>
      </w:pPr>
      <w:r w:rsidRPr="00AA6ECA">
        <w:rPr>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46B8BEBF" w14:textId="77777777" w:rsidR="000B26F7" w:rsidRPr="00AA6ECA" w:rsidRDefault="000B26F7" w:rsidP="000B26F7">
      <w:pPr>
        <w:pStyle w:val="SectionBody"/>
        <w:rPr>
          <w:color w:val="auto"/>
        </w:rPr>
      </w:pPr>
      <w:r w:rsidRPr="00AA6ECA">
        <w:rPr>
          <w:color w:val="auto"/>
        </w:rPr>
        <w:t>(F) Gifts that are purely private and personal in nature; or</w:t>
      </w:r>
    </w:p>
    <w:p w14:paraId="387A7F3A" w14:textId="77777777" w:rsidR="000B26F7" w:rsidRPr="00AA6ECA" w:rsidRDefault="000B26F7" w:rsidP="000B26F7">
      <w:pPr>
        <w:pStyle w:val="SectionBody"/>
        <w:rPr>
          <w:color w:val="auto"/>
        </w:rPr>
      </w:pPr>
      <w:r w:rsidRPr="00AA6ECA">
        <w:rPr>
          <w:color w:val="auto"/>
        </w:rPr>
        <w:t>(G) Gifts from relatives by blood or marriage, or a member of the same household.</w:t>
      </w:r>
    </w:p>
    <w:p w14:paraId="4E6FA5BE" w14:textId="77777777" w:rsidR="000B26F7" w:rsidRPr="00AA6ECA" w:rsidRDefault="000B26F7" w:rsidP="000B26F7">
      <w:pPr>
        <w:pStyle w:val="SectionBody"/>
        <w:rPr>
          <w:color w:val="auto"/>
        </w:rPr>
      </w:pPr>
      <w:r w:rsidRPr="00AA6ECA">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2C36436A" w14:textId="77777777" w:rsidR="000B26F7" w:rsidRPr="00AA6ECA" w:rsidRDefault="000B26F7" w:rsidP="000B26F7">
      <w:pPr>
        <w:pStyle w:val="SectionBody"/>
        <w:rPr>
          <w:color w:val="auto"/>
        </w:rPr>
      </w:pPr>
      <w:r w:rsidRPr="00AA6ECA">
        <w:rPr>
          <w:color w:val="auto"/>
        </w:rPr>
        <w:t>(A) That official is a part-time elected public official;</w:t>
      </w:r>
    </w:p>
    <w:p w14:paraId="38C507BC" w14:textId="77777777" w:rsidR="000B26F7" w:rsidRPr="00AA6ECA" w:rsidRDefault="000B26F7" w:rsidP="000B26F7">
      <w:pPr>
        <w:pStyle w:val="SectionBody"/>
        <w:rPr>
          <w:color w:val="auto"/>
        </w:rPr>
      </w:pPr>
      <w:r w:rsidRPr="00AA6ECA">
        <w:rPr>
          <w:color w:val="auto"/>
        </w:rPr>
        <w:t>(B) The fee is not related to the official’s public position or duties;</w:t>
      </w:r>
    </w:p>
    <w:p w14:paraId="79C6830C" w14:textId="77777777" w:rsidR="000B26F7" w:rsidRPr="00AA6ECA" w:rsidRDefault="000B26F7" w:rsidP="000B26F7">
      <w:pPr>
        <w:pStyle w:val="SectionBody"/>
        <w:rPr>
          <w:color w:val="auto"/>
        </w:rPr>
      </w:pPr>
      <w:r w:rsidRPr="00AA6ECA">
        <w:rPr>
          <w:color w:val="auto"/>
        </w:rPr>
        <w:t>(C) The fee is for services provided by the public official that are related to the public official’s regular, nonpublic trade, profession, occupation, hobby, or avocation; and</w:t>
      </w:r>
    </w:p>
    <w:p w14:paraId="4F9E55B3" w14:textId="77777777" w:rsidR="000B26F7" w:rsidRPr="00AA6ECA" w:rsidRDefault="000B26F7" w:rsidP="000B26F7">
      <w:pPr>
        <w:pStyle w:val="SectionBody"/>
        <w:rPr>
          <w:color w:val="auto"/>
        </w:rPr>
      </w:pPr>
      <w:r w:rsidRPr="00AA6ECA">
        <w:rPr>
          <w:color w:val="auto"/>
        </w:rPr>
        <w:t>(D) The honorarium is not provided in exchange for any promise or action on the part of the public official.</w:t>
      </w:r>
    </w:p>
    <w:p w14:paraId="084A9510" w14:textId="77777777" w:rsidR="000B26F7" w:rsidRPr="00AA6ECA" w:rsidRDefault="000B26F7" w:rsidP="000B26F7">
      <w:pPr>
        <w:pStyle w:val="SectionBody"/>
        <w:rPr>
          <w:color w:val="auto"/>
        </w:rPr>
      </w:pPr>
      <w:r w:rsidRPr="00AA6ECA">
        <w:rPr>
          <w:color w:val="auto"/>
        </w:rPr>
        <w:t>(4) Nothing in this section shall be construed so as to prohibit the giving of a lawful political contribution as defined by law.</w:t>
      </w:r>
    </w:p>
    <w:p w14:paraId="304542E8" w14:textId="77777777" w:rsidR="000B26F7" w:rsidRPr="00AA6ECA" w:rsidRDefault="000B26F7" w:rsidP="000B26F7">
      <w:pPr>
        <w:pStyle w:val="SectionBody"/>
        <w:rPr>
          <w:color w:val="auto"/>
        </w:rPr>
      </w:pPr>
      <w:r w:rsidRPr="00AA6ECA">
        <w:rPr>
          <w:color w:val="auto"/>
        </w:rPr>
        <w:t xml:space="preserve">(5) The Governor or his </w:t>
      </w:r>
      <w:r w:rsidRPr="00AA6ECA">
        <w:rPr>
          <w:color w:val="auto"/>
          <w:u w:val="single"/>
        </w:rPr>
        <w:t>or her</w:t>
      </w:r>
      <w:r w:rsidRPr="00AA6ECA">
        <w:rPr>
          <w:color w:val="auto"/>
        </w:rPr>
        <w:t xml:space="preserve"> designee may, in the name of the State of West Virginia, accept and receive gifts from any public or private source. Any gift so obtained shall become the property of the state and shall, within 30 days of the receipt thereof, be registered with the </w:t>
      </w:r>
      <w:r w:rsidRPr="00AA6ECA">
        <w:rPr>
          <w:color w:val="auto"/>
        </w:rPr>
        <w:lastRenderedPageBreak/>
        <w:t>commission and the Division of Culture and History.</w:t>
      </w:r>
    </w:p>
    <w:p w14:paraId="6C248BAE" w14:textId="77777777" w:rsidR="000B26F7" w:rsidRPr="00AA6ECA" w:rsidRDefault="000B26F7" w:rsidP="000B26F7">
      <w:pPr>
        <w:pStyle w:val="SectionBody"/>
        <w:rPr>
          <w:color w:val="auto"/>
        </w:rPr>
      </w:pPr>
      <w:r w:rsidRPr="00AA6ECA">
        <w:rPr>
          <w:color w:val="auto"/>
        </w:rPr>
        <w:t>(6)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510F8467" w14:textId="77777777" w:rsidR="000B26F7" w:rsidRPr="00AA6ECA" w:rsidRDefault="000B26F7" w:rsidP="000B26F7">
      <w:pPr>
        <w:pStyle w:val="SectionBody"/>
        <w:rPr>
          <w:color w:val="auto"/>
        </w:rPr>
      </w:pPr>
      <w:r w:rsidRPr="00AA6ECA">
        <w:rPr>
          <w:color w:val="auto"/>
        </w:rPr>
        <w:t>(A) Advancing the effectiveness, independence, and integrity of Legislatures in the states of the United States;</w:t>
      </w:r>
    </w:p>
    <w:p w14:paraId="5B57365D" w14:textId="77777777" w:rsidR="000B26F7" w:rsidRPr="00AA6ECA" w:rsidRDefault="000B26F7" w:rsidP="000B26F7">
      <w:pPr>
        <w:pStyle w:val="SectionBody"/>
        <w:rPr>
          <w:color w:val="auto"/>
        </w:rPr>
      </w:pPr>
      <w:r w:rsidRPr="00AA6ECA">
        <w:rPr>
          <w:color w:val="auto"/>
        </w:rPr>
        <w:t>(B) Fostering interstate cooperation and facilitating information exchange among state legislatures;</w:t>
      </w:r>
    </w:p>
    <w:p w14:paraId="3BCD6A8C" w14:textId="77777777" w:rsidR="000B26F7" w:rsidRPr="00AA6ECA" w:rsidRDefault="000B26F7" w:rsidP="000B26F7">
      <w:pPr>
        <w:pStyle w:val="SectionBody"/>
        <w:rPr>
          <w:color w:val="auto"/>
        </w:rPr>
      </w:pPr>
      <w:r w:rsidRPr="00AA6ECA">
        <w:rPr>
          <w:color w:val="auto"/>
        </w:rPr>
        <w:t>(C) Representing the states and their Legislatures in the American federal system of government;</w:t>
      </w:r>
    </w:p>
    <w:p w14:paraId="527D51C1" w14:textId="77777777" w:rsidR="000B26F7" w:rsidRPr="00AA6ECA" w:rsidRDefault="000B26F7" w:rsidP="000B26F7">
      <w:pPr>
        <w:pStyle w:val="SectionBody"/>
        <w:rPr>
          <w:color w:val="auto"/>
        </w:rPr>
      </w:pPr>
      <w:r w:rsidRPr="00AA6ECA">
        <w:rPr>
          <w:color w:val="auto"/>
        </w:rPr>
        <w:t>(D) Improving the operations and management of State Legislatures and the effectiveness of legislators and legislative staff, and to encourage the practice of high standards of conduct by legislators and legislative staff;</w:t>
      </w:r>
    </w:p>
    <w:p w14:paraId="2CB62B3C" w14:textId="77777777" w:rsidR="000B26F7" w:rsidRPr="00AA6ECA" w:rsidRDefault="000B26F7" w:rsidP="000B26F7">
      <w:pPr>
        <w:pStyle w:val="SectionBody"/>
        <w:rPr>
          <w:color w:val="auto"/>
        </w:rPr>
      </w:pPr>
      <w:r w:rsidRPr="00AA6ECA">
        <w:rPr>
          <w:color w:val="auto"/>
        </w:rPr>
        <w:t>(E) Promoting cooperation between State Legislatures in the United States and Legislatures in other countries.</w:t>
      </w:r>
    </w:p>
    <w:p w14:paraId="63A579A2" w14:textId="77777777" w:rsidR="000B26F7" w:rsidRPr="00AA6ECA" w:rsidRDefault="000B26F7" w:rsidP="000B26F7">
      <w:pPr>
        <w:pStyle w:val="SectionBody"/>
        <w:rPr>
          <w:color w:val="auto"/>
        </w:rPr>
      </w:pPr>
      <w:r w:rsidRPr="00AA6ECA">
        <w:rPr>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AA6ECA">
        <w:rPr>
          <w:i/>
          <w:iCs/>
          <w:color w:val="auto"/>
        </w:rPr>
        <w:t>et seq.</w:t>
      </w:r>
      <w:r w:rsidRPr="00AA6ECA">
        <w:rPr>
          <w:color w:val="auto"/>
        </w:rPr>
        <w:t xml:space="preserve"> of this code, copies of letters, brochures, and other solicitation </w:t>
      </w:r>
      <w:r w:rsidRPr="00AA6ECA">
        <w:rPr>
          <w:color w:val="auto"/>
        </w:rPr>
        <w:lastRenderedPageBreak/>
        <w:t>documents, along with a complete list of the names and last known addresses of all donors and the amount of donations received. Any solicitation by a legislative member shall contain the following disclaimer:</w:t>
      </w:r>
    </w:p>
    <w:p w14:paraId="5E3817B6" w14:textId="65B73F1F" w:rsidR="000B26F7" w:rsidRPr="00AA6ECA" w:rsidRDefault="00AA6ECA" w:rsidP="000B26F7">
      <w:pPr>
        <w:pStyle w:val="SectionBody"/>
        <w:rPr>
          <w:color w:val="auto"/>
        </w:rPr>
      </w:pPr>
      <w:r w:rsidRPr="00AA6ECA">
        <w:rPr>
          <w:color w:val="auto"/>
        </w:rPr>
        <w:t>"</w:t>
      </w:r>
      <w:r w:rsidR="000B26F7" w:rsidRPr="00AA6ECA">
        <w:rPr>
          <w:color w:val="auto"/>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r w:rsidRPr="00AA6ECA">
        <w:rPr>
          <w:color w:val="auto"/>
        </w:rPr>
        <w:t>"</w:t>
      </w:r>
    </w:p>
    <w:p w14:paraId="28F2957C" w14:textId="4294F7BB" w:rsidR="000B26F7" w:rsidRPr="00AA6ECA" w:rsidRDefault="000B26F7" w:rsidP="000B26F7">
      <w:pPr>
        <w:pStyle w:val="SectionBody"/>
        <w:rPr>
          <w:color w:val="auto"/>
        </w:rPr>
      </w:pPr>
      <w:r w:rsidRPr="00AA6ECA">
        <w:rPr>
          <w:color w:val="auto"/>
        </w:rPr>
        <w:t xml:space="preserve">(7)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AA6ECA">
        <w:rPr>
          <w:i/>
          <w:iCs/>
          <w:color w:val="auto"/>
        </w:rPr>
        <w:t>et seq.</w:t>
      </w:r>
      <w:r w:rsidRPr="00AA6ECA">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w:t>
      </w:r>
      <w:r w:rsidR="00AA6ECA" w:rsidRPr="00AA6ECA">
        <w:rPr>
          <w:color w:val="auto"/>
        </w:rPr>
        <w:t>"</w:t>
      </w:r>
      <w:r w:rsidRPr="00AA6ECA">
        <w:rPr>
          <w:color w:val="auto"/>
        </w:rPr>
        <w:t>This solicitation is endorsed by (name of member of Board of Public Works.)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w:t>
      </w:r>
      <w:r w:rsidR="00AA6ECA" w:rsidRPr="00AA6ECA">
        <w:rPr>
          <w:color w:val="auto"/>
        </w:rPr>
        <w:t>"</w:t>
      </w:r>
      <w:r w:rsidRPr="00AA6ECA">
        <w:rPr>
          <w:color w:val="auto"/>
        </w:rPr>
        <w:t xml:space="preserve"> Any moneys in excess of those donations needed for the conference or function shall be deposited in the Capitol Dome and Capitol </w:t>
      </w:r>
      <w:r w:rsidRPr="00AA6ECA">
        <w:rPr>
          <w:color w:val="auto"/>
        </w:rPr>
        <w:lastRenderedPageBreak/>
        <w:t xml:space="preserve">Improvement Fund established in §5A-4-2 </w:t>
      </w:r>
      <w:r w:rsidRPr="00AA6ECA">
        <w:rPr>
          <w:i/>
          <w:iCs/>
          <w:color w:val="auto"/>
        </w:rPr>
        <w:t>et seq.</w:t>
      </w:r>
      <w:r w:rsidRPr="00AA6ECA">
        <w:rPr>
          <w:color w:val="auto"/>
        </w:rPr>
        <w:t xml:space="preserve"> of this code.</w:t>
      </w:r>
    </w:p>
    <w:p w14:paraId="7D5D6CE4" w14:textId="77777777" w:rsidR="000B26F7" w:rsidRPr="00AA6ECA" w:rsidRDefault="000B26F7" w:rsidP="000B26F7">
      <w:pPr>
        <w:pStyle w:val="SectionBody"/>
        <w:rPr>
          <w:color w:val="auto"/>
        </w:rPr>
      </w:pPr>
      <w:r w:rsidRPr="00AA6ECA">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AA6ECA">
        <w:rPr>
          <w:i/>
          <w:iCs/>
          <w:color w:val="auto"/>
        </w:rPr>
        <w:t>Provided,</w:t>
      </w:r>
      <w:r w:rsidRPr="00AA6ECA">
        <w:rPr>
          <w:color w:val="auto"/>
        </w:rPr>
        <w:t xml:space="preserve"> That nothing herein shall be construed to prevent or make unlawful the employment of any person with any governmental body: </w:t>
      </w:r>
      <w:r w:rsidRPr="00AA6ECA">
        <w:rPr>
          <w:i/>
          <w:iCs/>
          <w:color w:val="auto"/>
        </w:rPr>
        <w:t>Provided, however,</w:t>
      </w:r>
      <w:r w:rsidRPr="00AA6ECA">
        <w:rPr>
          <w:color w:val="auto"/>
        </w:rPr>
        <w:t xml:space="preserve"> That nothing herein shall be construed to prohibit a </w:t>
      </w:r>
      <w:r w:rsidRPr="00AA6ECA">
        <w:rPr>
          <w:strike/>
          <w:color w:val="auto"/>
        </w:rPr>
        <w:t>member of the Legislature from entering into a contract with any governmental body, or prohibit a</w:t>
      </w:r>
      <w:r w:rsidRPr="00AA6ECA">
        <w:rPr>
          <w:color w:val="auto"/>
        </w:rPr>
        <w:t xml:space="preserve"> part-time </w:t>
      </w:r>
      <w:r w:rsidRPr="00AA6ECA">
        <w:rPr>
          <w:strike/>
          <w:color w:val="auto"/>
        </w:rPr>
        <w:t>appointed</w:t>
      </w:r>
      <w:r w:rsidRPr="00AA6ECA">
        <w:rPr>
          <w:color w:val="auto"/>
        </w:rPr>
        <w:t xml:space="preserve"> public official, </w:t>
      </w:r>
      <w:r w:rsidRPr="00AA6ECA">
        <w:rPr>
          <w:color w:val="auto"/>
          <w:u w:val="single"/>
        </w:rPr>
        <w:t>including a member of the Legislature,</w:t>
      </w:r>
      <w:r w:rsidRPr="00AA6ECA">
        <w:rPr>
          <w:color w:val="auto"/>
        </w:rPr>
        <w:t xml:space="preserve"> from entering into a contract which the part-time </w:t>
      </w:r>
      <w:r w:rsidRPr="00AA6ECA">
        <w:rPr>
          <w:strike/>
          <w:color w:val="auto"/>
        </w:rPr>
        <w:t>appointed</w:t>
      </w:r>
      <w:r w:rsidRPr="00AA6ECA">
        <w:rPr>
          <w:color w:val="auto"/>
        </w:rPr>
        <w:t xml:space="preserve"> public official </w:t>
      </w:r>
      <w:r w:rsidRPr="00AA6ECA">
        <w:rPr>
          <w:strike/>
          <w:color w:val="auto"/>
        </w:rPr>
        <w:t>may have</w:t>
      </w:r>
      <w:r w:rsidRPr="00AA6ECA">
        <w:rPr>
          <w:color w:val="auto"/>
        </w:rPr>
        <w:t xml:space="preserve"> </w:t>
      </w:r>
      <w:r w:rsidRPr="00AA6ECA">
        <w:rPr>
          <w:color w:val="auto"/>
          <w:u w:val="single"/>
        </w:rPr>
        <w:t>has no</w:t>
      </w:r>
      <w:r w:rsidRPr="00AA6ECA">
        <w:rPr>
          <w:color w:val="auto"/>
        </w:rPr>
        <w:t xml:space="preserve"> direct authority to enter into or over which he or she </w:t>
      </w:r>
      <w:r w:rsidRPr="00AA6ECA">
        <w:rPr>
          <w:strike/>
          <w:color w:val="auto"/>
        </w:rPr>
        <w:t>may have</w:t>
      </w:r>
      <w:r w:rsidRPr="00AA6ECA">
        <w:rPr>
          <w:color w:val="auto"/>
        </w:rPr>
        <w:t xml:space="preserve"> </w:t>
      </w:r>
      <w:r w:rsidRPr="00AA6ECA">
        <w:rPr>
          <w:color w:val="auto"/>
          <w:u w:val="single"/>
        </w:rPr>
        <w:t>has no</w:t>
      </w:r>
      <w:r w:rsidRPr="00AA6ECA">
        <w:rPr>
          <w:color w:val="auto"/>
        </w:rPr>
        <w:t xml:space="preserve"> control </w:t>
      </w:r>
      <w:r w:rsidRPr="00AA6ECA">
        <w:rPr>
          <w:strike/>
          <w:color w:val="auto"/>
        </w:rPr>
        <w:t xml:space="preserve">when the official has not participated in the review or evaluation thereof, has been recused from deciding or evaluating and has been excused from voting on the contract </w:t>
      </w:r>
      <w:r w:rsidRPr="00AA6ECA">
        <w:rPr>
          <w:color w:val="auto"/>
        </w:rPr>
        <w:t xml:space="preserve">and has fully disclosed the extent of his or her interest in the contract </w:t>
      </w:r>
      <w:r w:rsidRPr="00AA6ECA">
        <w:rPr>
          <w:color w:val="auto"/>
          <w:u w:val="single"/>
        </w:rPr>
        <w:t>to the person or persons who have control over the decision and the Ethics Commission, which has reviewed the circumstances and publicly affirmed that all purchasing rules were followed and the part-time public official is gaining no special benefit because of his or her position.</w:t>
      </w:r>
    </w:p>
    <w:p w14:paraId="04276589" w14:textId="77777777" w:rsidR="000B26F7" w:rsidRPr="00AA6ECA" w:rsidRDefault="000B26F7" w:rsidP="000B26F7">
      <w:pPr>
        <w:pStyle w:val="SectionBody"/>
        <w:rPr>
          <w:color w:val="auto"/>
        </w:rPr>
      </w:pPr>
      <w:r w:rsidRPr="00AA6ECA">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766EF23D" w14:textId="77777777" w:rsidR="000B26F7" w:rsidRPr="00AA6ECA" w:rsidRDefault="000B26F7" w:rsidP="000B26F7">
      <w:pPr>
        <w:pStyle w:val="SectionBody"/>
        <w:rPr>
          <w:color w:val="auto"/>
        </w:rPr>
      </w:pPr>
      <w:r w:rsidRPr="00AA6ECA">
        <w:rPr>
          <w:color w:val="auto"/>
        </w:rPr>
        <w:t>(A) An interest which does not exceed $1,000 in the profits or benefits of the public contract or contracts in a calendar year;</w:t>
      </w:r>
    </w:p>
    <w:p w14:paraId="194FF437" w14:textId="77777777" w:rsidR="000B26F7" w:rsidRPr="00AA6ECA" w:rsidRDefault="000B26F7" w:rsidP="000B26F7">
      <w:pPr>
        <w:pStyle w:val="SectionBody"/>
        <w:rPr>
          <w:color w:val="auto"/>
        </w:rPr>
      </w:pPr>
      <w:r w:rsidRPr="00AA6ECA">
        <w:rPr>
          <w:color w:val="auto"/>
        </w:rPr>
        <w:t xml:space="preserve">(B) An interest as a creditor of a public employee or official who exercises control over the </w:t>
      </w:r>
      <w:r w:rsidRPr="00AA6ECA">
        <w:rPr>
          <w:color w:val="auto"/>
        </w:rPr>
        <w:lastRenderedPageBreak/>
        <w:t>contract, or a member of his or her immediate family, if the amount is less than $5,000.</w:t>
      </w:r>
    </w:p>
    <w:p w14:paraId="2B58A4BE" w14:textId="77777777" w:rsidR="000B26F7" w:rsidRPr="00AA6ECA" w:rsidRDefault="000B26F7" w:rsidP="000B26F7">
      <w:pPr>
        <w:pStyle w:val="SectionBody"/>
        <w:rPr>
          <w:color w:val="auto"/>
        </w:rPr>
      </w:pPr>
      <w:r w:rsidRPr="00AA6ECA">
        <w:rPr>
          <w:color w:val="auto"/>
        </w:rPr>
        <w:t xml:space="preserve">(3) If a public official or employee has an interest in the profits or benefits of a contract, then he or she may not make, participate in making, or in any way attempt to use his </w:t>
      </w:r>
      <w:r w:rsidRPr="00AA6ECA">
        <w:rPr>
          <w:color w:val="auto"/>
          <w:u w:val="single"/>
        </w:rPr>
        <w:t>or her</w:t>
      </w:r>
      <w:r w:rsidRPr="00AA6ECA">
        <w:rPr>
          <w:color w:val="auto"/>
        </w:rPr>
        <w:t xml:space="preserve"> office or employment to influence a government decision affecting his or her financial or limited financial interest. Public officials shall also comply with the voting rules prescribed in subsection (j) of this section.</w:t>
      </w:r>
    </w:p>
    <w:p w14:paraId="02B4E0CC" w14:textId="77777777" w:rsidR="000B26F7" w:rsidRPr="00AA6ECA" w:rsidRDefault="000B26F7" w:rsidP="000B26F7">
      <w:pPr>
        <w:pStyle w:val="SectionBody"/>
        <w:rPr>
          <w:color w:val="auto"/>
        </w:rPr>
      </w:pPr>
      <w:r w:rsidRPr="00AA6ECA">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7020A86E" w14:textId="77777777" w:rsidR="000B26F7" w:rsidRPr="00AA6ECA" w:rsidRDefault="000B26F7" w:rsidP="000B26F7">
      <w:pPr>
        <w:pStyle w:val="SectionBody"/>
        <w:rPr>
          <w:color w:val="auto"/>
        </w:rPr>
      </w:pPr>
      <w:r w:rsidRPr="00AA6ECA">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2FEA7841" w14:textId="77777777" w:rsidR="000B26F7" w:rsidRPr="00AA6ECA" w:rsidRDefault="000B26F7" w:rsidP="000B26F7">
      <w:pPr>
        <w:pStyle w:val="SectionBody"/>
        <w:rPr>
          <w:color w:val="auto"/>
        </w:rPr>
      </w:pPr>
      <w:r w:rsidRPr="00AA6ECA">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w:t>
      </w:r>
      <w:r w:rsidRPr="00AA6ECA">
        <w:rPr>
          <w:color w:val="auto"/>
        </w:rPr>
        <w:lastRenderedPageBreak/>
        <w:t xml:space="preserve">interests are materially adverse to the interests of the government agency, without the consent of the government agency: </w:t>
      </w:r>
      <w:r w:rsidRPr="00AA6ECA">
        <w:rPr>
          <w:i/>
          <w:iCs/>
          <w:color w:val="auto"/>
        </w:rPr>
        <w:t>Provided,</w:t>
      </w:r>
      <w:r w:rsidRPr="00AA6ECA">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51141C92" w14:textId="77777777" w:rsidR="000B26F7" w:rsidRPr="00AA6ECA" w:rsidRDefault="000B26F7" w:rsidP="000B26F7">
      <w:pPr>
        <w:pStyle w:val="SectionBody"/>
        <w:rPr>
          <w:color w:val="auto"/>
        </w:rPr>
      </w:pPr>
      <w:r w:rsidRPr="00AA6ECA">
        <w:rPr>
          <w:color w:val="auto"/>
        </w:rPr>
        <w:t>(g) Limitation on practice before a board, agency, commission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0B98E768" w14:textId="77777777" w:rsidR="000B26F7" w:rsidRPr="00AA6ECA" w:rsidRDefault="000B26F7" w:rsidP="000B26F7">
      <w:pPr>
        <w:pStyle w:val="SectionBody"/>
        <w:rPr>
          <w:color w:val="auto"/>
        </w:rPr>
      </w:pPr>
      <w:r w:rsidRPr="00AA6ECA">
        <w:rPr>
          <w:color w:val="auto"/>
        </w:rPr>
        <w:t>(A) A contested case involving an administrative sanction, action or refusal to act;</w:t>
      </w:r>
    </w:p>
    <w:p w14:paraId="03F23682" w14:textId="77777777" w:rsidR="000B26F7" w:rsidRPr="00AA6ECA" w:rsidRDefault="000B26F7" w:rsidP="000B26F7">
      <w:pPr>
        <w:pStyle w:val="SectionBody"/>
        <w:rPr>
          <w:color w:val="auto"/>
        </w:rPr>
      </w:pPr>
      <w:r w:rsidRPr="00AA6ECA">
        <w:rPr>
          <w:color w:val="auto"/>
        </w:rPr>
        <w:t>(B) To support or oppose a proposed rule;</w:t>
      </w:r>
    </w:p>
    <w:p w14:paraId="7E21D5C4" w14:textId="77777777" w:rsidR="000B26F7" w:rsidRPr="00AA6ECA" w:rsidRDefault="000B26F7" w:rsidP="000B26F7">
      <w:pPr>
        <w:pStyle w:val="SectionBody"/>
        <w:rPr>
          <w:color w:val="auto"/>
        </w:rPr>
      </w:pPr>
      <w:r w:rsidRPr="00AA6ECA">
        <w:rPr>
          <w:color w:val="auto"/>
        </w:rPr>
        <w:t>(C) To support or contest the issuance or denial of a license or permit;</w:t>
      </w:r>
    </w:p>
    <w:p w14:paraId="7312B769" w14:textId="77777777" w:rsidR="000B26F7" w:rsidRPr="00AA6ECA" w:rsidRDefault="000B26F7" w:rsidP="000B26F7">
      <w:pPr>
        <w:pStyle w:val="SectionBody"/>
        <w:rPr>
          <w:color w:val="auto"/>
        </w:rPr>
      </w:pPr>
      <w:r w:rsidRPr="00AA6ECA">
        <w:rPr>
          <w:color w:val="auto"/>
        </w:rPr>
        <w:t>(D) A rate-making proceeding; and</w:t>
      </w:r>
    </w:p>
    <w:p w14:paraId="3013370C" w14:textId="77777777" w:rsidR="000B26F7" w:rsidRPr="00AA6ECA" w:rsidRDefault="000B26F7" w:rsidP="000B26F7">
      <w:pPr>
        <w:pStyle w:val="SectionBody"/>
        <w:rPr>
          <w:color w:val="auto"/>
        </w:rPr>
      </w:pPr>
      <w:r w:rsidRPr="00AA6ECA">
        <w:rPr>
          <w:color w:val="auto"/>
        </w:rPr>
        <w:t>(E) To influence the expenditure of public funds.</w:t>
      </w:r>
    </w:p>
    <w:p w14:paraId="6C33A398" w14:textId="047CA6ED" w:rsidR="000B26F7" w:rsidRPr="00AA6ECA" w:rsidRDefault="000B26F7" w:rsidP="000B26F7">
      <w:pPr>
        <w:pStyle w:val="SectionBody"/>
        <w:rPr>
          <w:color w:val="auto"/>
        </w:rPr>
      </w:pPr>
      <w:r w:rsidRPr="00AA6ECA">
        <w:rPr>
          <w:color w:val="auto"/>
        </w:rPr>
        <w:t xml:space="preserve">(2) As used in this subsection, </w:t>
      </w:r>
      <w:r w:rsidR="00AA6ECA" w:rsidRPr="00AA6ECA">
        <w:rPr>
          <w:color w:val="auto"/>
        </w:rPr>
        <w:t>"</w:t>
      </w:r>
      <w:r w:rsidRPr="00AA6ECA">
        <w:rPr>
          <w:color w:val="auto"/>
        </w:rPr>
        <w:t>represent</w:t>
      </w:r>
      <w:r w:rsidR="00AA6ECA" w:rsidRPr="00AA6ECA">
        <w:rPr>
          <w:color w:val="auto"/>
        </w:rPr>
        <w:t>"</w:t>
      </w:r>
      <w:r w:rsidRPr="00AA6ECA">
        <w:rPr>
          <w:color w:val="auto"/>
        </w:rPr>
        <w:t xml:space="preserve"> includes any formal or informal appearance before, or any written or oral communication with, any public agency on behalf of any person: </w:t>
      </w:r>
      <w:r w:rsidRPr="00AA6ECA">
        <w:rPr>
          <w:i/>
          <w:iCs/>
          <w:color w:val="auto"/>
        </w:rPr>
        <w:t>Provided,</w:t>
      </w:r>
      <w:r w:rsidRPr="00AA6ECA">
        <w:rPr>
          <w:color w:val="auto"/>
        </w:rPr>
        <w:t xml:space="preserve"> That nothing contained in this subsection shall prohibit, during any period, a former public official or employee from being retained by or employed to represent, assist, or act in a representative capacity on behalf of the public agency by which he or she was employed or in which he or she served. Nothing in this subsection shall be construed to prevent a former public </w:t>
      </w:r>
      <w:r w:rsidRPr="00AA6ECA">
        <w:rPr>
          <w:color w:val="auto"/>
        </w:rPr>
        <w:lastRenderedPageBreak/>
        <w:t>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1417EF10" w14:textId="77777777" w:rsidR="000B26F7" w:rsidRPr="00AA6ECA" w:rsidRDefault="000B26F7" w:rsidP="000B26F7">
      <w:pPr>
        <w:pStyle w:val="SectionBody"/>
        <w:rPr>
          <w:color w:val="auto"/>
        </w:rPr>
      </w:pPr>
      <w:r w:rsidRPr="00AA6ECA">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753B0191" w14:textId="77777777" w:rsidR="000B26F7" w:rsidRPr="00AA6ECA" w:rsidRDefault="000B26F7" w:rsidP="000B26F7">
      <w:pPr>
        <w:pStyle w:val="SectionBody"/>
        <w:rPr>
          <w:color w:val="auto"/>
        </w:rPr>
      </w:pPr>
      <w:r w:rsidRPr="00AA6ECA">
        <w:rPr>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73B7FFD3" w14:textId="77777777" w:rsidR="000B26F7" w:rsidRPr="00AA6ECA" w:rsidRDefault="000B26F7" w:rsidP="000B26F7">
      <w:pPr>
        <w:pStyle w:val="SectionBody"/>
        <w:rPr>
          <w:color w:val="auto"/>
        </w:rPr>
      </w:pPr>
      <w:r w:rsidRPr="00AA6ECA">
        <w:rPr>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74DE2E12" w14:textId="77777777" w:rsidR="000B26F7" w:rsidRPr="00AA6ECA" w:rsidRDefault="000B26F7" w:rsidP="000B26F7">
      <w:pPr>
        <w:pStyle w:val="SectionBody"/>
        <w:rPr>
          <w:color w:val="auto"/>
        </w:rPr>
      </w:pPr>
      <w:r w:rsidRPr="00AA6ECA">
        <w:rPr>
          <w:color w:val="auto"/>
        </w:rPr>
        <w:t>(h) Employment by regulated persons and vendors. — (1) No full-time official or full-time public employee may seek employment with, be employed by, or seek to purchase, sell or lease real or personal property to or from any person who:</w:t>
      </w:r>
    </w:p>
    <w:p w14:paraId="0A9A6273" w14:textId="77777777" w:rsidR="000B26F7" w:rsidRPr="00AA6ECA" w:rsidRDefault="000B26F7" w:rsidP="000B26F7">
      <w:pPr>
        <w:pStyle w:val="SectionBody"/>
        <w:rPr>
          <w:color w:val="auto"/>
        </w:rPr>
      </w:pPr>
      <w:r w:rsidRPr="00AA6ECA">
        <w:rPr>
          <w:color w:val="auto"/>
        </w:rPr>
        <w:t>(A) Had a matter on which he or she took, or a subordinate is known to have taken, regulatory action within the preceding 12 months; or</w:t>
      </w:r>
    </w:p>
    <w:p w14:paraId="5FBF9DA2" w14:textId="77777777" w:rsidR="000B26F7" w:rsidRPr="00AA6ECA" w:rsidRDefault="000B26F7" w:rsidP="000B26F7">
      <w:pPr>
        <w:pStyle w:val="SectionBody"/>
        <w:rPr>
          <w:color w:val="auto"/>
        </w:rPr>
      </w:pPr>
      <w:r w:rsidRPr="00AA6ECA">
        <w:rPr>
          <w:color w:val="auto"/>
        </w:rPr>
        <w:t>(B) Has a matter before the agency on which he or she is working or a subordinate is known by him or her to be working.</w:t>
      </w:r>
    </w:p>
    <w:p w14:paraId="550F311C" w14:textId="77777777" w:rsidR="000B26F7" w:rsidRPr="00AA6ECA" w:rsidRDefault="000B26F7" w:rsidP="000B26F7">
      <w:pPr>
        <w:pStyle w:val="SectionBody"/>
        <w:rPr>
          <w:color w:val="auto"/>
        </w:rPr>
      </w:pPr>
      <w:r w:rsidRPr="00AA6ECA">
        <w:rPr>
          <w:color w:val="auto"/>
        </w:rPr>
        <w:lastRenderedPageBreak/>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42DBD02B" w14:textId="77777777" w:rsidR="000B26F7" w:rsidRPr="00AA6ECA" w:rsidRDefault="000B26F7" w:rsidP="000B26F7">
      <w:pPr>
        <w:pStyle w:val="SectionBody"/>
        <w:rPr>
          <w:color w:val="auto"/>
        </w:rPr>
      </w:pPr>
      <w:r w:rsidRPr="00AA6ECA">
        <w:rPr>
          <w:color w:val="auto"/>
        </w:rPr>
        <w:t>(i) Drafting bid specifications or requests for proposals;</w:t>
      </w:r>
    </w:p>
    <w:p w14:paraId="05CDE907" w14:textId="77777777" w:rsidR="000B26F7" w:rsidRPr="00AA6ECA" w:rsidRDefault="000B26F7" w:rsidP="000B26F7">
      <w:pPr>
        <w:pStyle w:val="SectionBody"/>
        <w:rPr>
          <w:color w:val="auto"/>
        </w:rPr>
      </w:pPr>
      <w:r w:rsidRPr="00AA6ECA">
        <w:rPr>
          <w:color w:val="auto"/>
        </w:rPr>
        <w:t>(ii) Recommending selection of the vendor;</w:t>
      </w:r>
    </w:p>
    <w:p w14:paraId="47715822" w14:textId="77777777" w:rsidR="000B26F7" w:rsidRPr="00AA6ECA" w:rsidRDefault="000B26F7" w:rsidP="000B26F7">
      <w:pPr>
        <w:pStyle w:val="SectionBody"/>
        <w:rPr>
          <w:color w:val="auto"/>
        </w:rPr>
      </w:pPr>
      <w:r w:rsidRPr="00AA6ECA">
        <w:rPr>
          <w:color w:val="auto"/>
        </w:rPr>
        <w:t xml:space="preserve">(iii) Conducting inspections or investigations; </w:t>
      </w:r>
    </w:p>
    <w:p w14:paraId="624ED8BB" w14:textId="77777777" w:rsidR="000B26F7" w:rsidRPr="00AA6ECA" w:rsidRDefault="000B26F7" w:rsidP="000B26F7">
      <w:pPr>
        <w:pStyle w:val="SectionBody"/>
        <w:rPr>
          <w:color w:val="auto"/>
        </w:rPr>
      </w:pPr>
      <w:r w:rsidRPr="00AA6ECA">
        <w:rPr>
          <w:color w:val="auto"/>
        </w:rPr>
        <w:t>(iv) Approving the method or manner of payment to the vendor;</w:t>
      </w:r>
    </w:p>
    <w:p w14:paraId="05DD699C" w14:textId="77777777" w:rsidR="000B26F7" w:rsidRPr="00AA6ECA" w:rsidRDefault="000B26F7" w:rsidP="000B26F7">
      <w:pPr>
        <w:pStyle w:val="SectionBody"/>
        <w:rPr>
          <w:color w:val="auto"/>
        </w:rPr>
      </w:pPr>
      <w:r w:rsidRPr="00AA6ECA">
        <w:rPr>
          <w:color w:val="auto"/>
        </w:rPr>
        <w:t>(v) Providing legal or technical guidance on the formation, implementation or execution of the contract; or</w:t>
      </w:r>
    </w:p>
    <w:p w14:paraId="1A2939D3" w14:textId="77777777" w:rsidR="000B26F7" w:rsidRPr="00AA6ECA" w:rsidRDefault="000B26F7" w:rsidP="000B26F7">
      <w:pPr>
        <w:pStyle w:val="SectionBody"/>
        <w:rPr>
          <w:color w:val="auto"/>
        </w:rPr>
      </w:pPr>
      <w:r w:rsidRPr="00AA6ECA">
        <w:rPr>
          <w:color w:val="auto"/>
        </w:rPr>
        <w:t>(vi) Taking other nonministerial action which may affect the financial interests of the vendor.</w:t>
      </w:r>
    </w:p>
    <w:p w14:paraId="3A9C1750" w14:textId="15FA2467" w:rsidR="000B26F7" w:rsidRPr="00AA6ECA" w:rsidRDefault="000B26F7" w:rsidP="000B26F7">
      <w:pPr>
        <w:pStyle w:val="SectionBody"/>
        <w:rPr>
          <w:color w:val="auto"/>
        </w:rPr>
      </w:pPr>
      <w:r w:rsidRPr="00AA6ECA">
        <w:rPr>
          <w:color w:val="auto"/>
        </w:rPr>
        <w:t xml:space="preserve">(2) Within the meaning of this section, the term </w:t>
      </w:r>
      <w:r w:rsidR="00AA6ECA" w:rsidRPr="00AA6ECA">
        <w:rPr>
          <w:color w:val="auto"/>
        </w:rPr>
        <w:t>"</w:t>
      </w:r>
      <w:r w:rsidRPr="00AA6ECA">
        <w:rPr>
          <w:color w:val="auto"/>
        </w:rPr>
        <w:t>employment</w:t>
      </w:r>
      <w:r w:rsidR="00AA6ECA" w:rsidRPr="00AA6ECA">
        <w:rPr>
          <w:color w:val="auto"/>
        </w:rPr>
        <w:t>"</w:t>
      </w:r>
      <w:r w:rsidRPr="00AA6ECA">
        <w:rPr>
          <w:color w:val="auto"/>
        </w:rPr>
        <w:t xml:space="preserve"> includes professional services and other services rendered by the public official or public employee, whether rendered as employee or as an independent contractor; </w:t>
      </w:r>
      <w:r w:rsidR="00AA6ECA" w:rsidRPr="00AA6ECA">
        <w:rPr>
          <w:color w:val="auto"/>
        </w:rPr>
        <w:t>"</w:t>
      </w:r>
      <w:r w:rsidRPr="00AA6ECA">
        <w:rPr>
          <w:color w:val="auto"/>
        </w:rPr>
        <w:t>seek employment</w:t>
      </w:r>
      <w:r w:rsidR="00AA6ECA" w:rsidRPr="00AA6ECA">
        <w:rPr>
          <w:color w:val="auto"/>
        </w:rPr>
        <w:t>"</w:t>
      </w:r>
      <w:r w:rsidRPr="00AA6ECA">
        <w:rPr>
          <w:color w:val="auto"/>
        </w:rPr>
        <w:t xml:space="preserve"> includes responding to unsolicited offers of employment as well as any direct or indirect contact with a potential employer relating to the availability or conditions of employment in furtherance of obtaining employment; and </w:t>
      </w:r>
      <w:r w:rsidR="00AA6ECA" w:rsidRPr="00AA6ECA">
        <w:rPr>
          <w:color w:val="auto"/>
        </w:rPr>
        <w:t>"</w:t>
      </w:r>
      <w:r w:rsidRPr="00AA6ECA">
        <w:rPr>
          <w:color w:val="auto"/>
        </w:rPr>
        <w:t>subordinate</w:t>
      </w:r>
      <w:r w:rsidR="00AA6ECA" w:rsidRPr="00AA6ECA">
        <w:rPr>
          <w:color w:val="auto"/>
        </w:rPr>
        <w:t>"</w:t>
      </w:r>
      <w:r w:rsidRPr="00AA6ECA">
        <w:rPr>
          <w:color w:val="auto"/>
        </w:rPr>
        <w:t xml:space="preserve"> includes only those agency personnel over whom the public official or public employee has supervisory responsibility.</w:t>
      </w:r>
    </w:p>
    <w:p w14:paraId="113732BB" w14:textId="77777777" w:rsidR="000B26F7" w:rsidRPr="00AA6ECA" w:rsidRDefault="000B26F7" w:rsidP="000B26F7">
      <w:pPr>
        <w:pStyle w:val="SectionBody"/>
        <w:rPr>
          <w:color w:val="auto"/>
        </w:rPr>
      </w:pPr>
      <w:r w:rsidRPr="00AA6ECA">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0DA1DB2C" w14:textId="77777777" w:rsidR="000B26F7" w:rsidRPr="00AA6ECA" w:rsidRDefault="000B26F7" w:rsidP="000B26F7">
      <w:pPr>
        <w:pStyle w:val="SectionBody"/>
        <w:rPr>
          <w:color w:val="auto"/>
        </w:rPr>
      </w:pPr>
      <w:r w:rsidRPr="00AA6ECA">
        <w:rPr>
          <w:color w:val="auto"/>
        </w:rPr>
        <w:t>(A) The Ethics Commission shall, by legislative rule, establish general guidelines or standards for granting an exemption, but shall decide each application on a case-by-case basis;</w:t>
      </w:r>
    </w:p>
    <w:p w14:paraId="1561D30C" w14:textId="77777777" w:rsidR="000B26F7" w:rsidRPr="00AA6ECA" w:rsidRDefault="000B26F7" w:rsidP="000B26F7">
      <w:pPr>
        <w:pStyle w:val="SectionBody"/>
        <w:rPr>
          <w:color w:val="auto"/>
        </w:rPr>
      </w:pPr>
      <w:r w:rsidRPr="00AA6ECA">
        <w:rPr>
          <w:color w:val="auto"/>
        </w:rPr>
        <w:t xml:space="preserve">(B) A person adversely affected by the restriction on the purchase of personal property may make such purchase after seeking and obtaining approval from the commission or in good faith reliance upon an official guideline promulgated by the commission, written advisory opinions </w:t>
      </w:r>
      <w:r w:rsidRPr="00AA6ECA">
        <w:rPr>
          <w:color w:val="auto"/>
        </w:rPr>
        <w:lastRenderedPageBreak/>
        <w:t>issued by the commission, or a legislative rule.</w:t>
      </w:r>
    </w:p>
    <w:p w14:paraId="64EA1F57" w14:textId="77777777" w:rsidR="000B26F7" w:rsidRPr="00AA6ECA" w:rsidRDefault="000B26F7" w:rsidP="000B26F7">
      <w:pPr>
        <w:pStyle w:val="SectionBody"/>
        <w:rPr>
          <w:color w:val="auto"/>
        </w:rPr>
      </w:pPr>
      <w:r w:rsidRPr="00AA6ECA">
        <w:rPr>
          <w:color w:val="auto"/>
        </w:rPr>
        <w:t>(C) The commission may establish exceptions to the personal property purchase restrictions through the adoption of guidelines, advisory opinions or legislative rule.</w:t>
      </w:r>
    </w:p>
    <w:p w14:paraId="04C13E5A" w14:textId="77777777" w:rsidR="000B26F7" w:rsidRPr="00AA6ECA" w:rsidRDefault="000B26F7" w:rsidP="000B26F7">
      <w:pPr>
        <w:pStyle w:val="SectionBody"/>
        <w:rPr>
          <w:color w:val="auto"/>
        </w:rPr>
      </w:pPr>
      <w:r w:rsidRPr="00AA6ECA">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0481ABD6" w14:textId="77777777" w:rsidR="000B26F7" w:rsidRPr="00AA6ECA" w:rsidRDefault="000B26F7" w:rsidP="000B26F7">
      <w:pPr>
        <w:pStyle w:val="SectionBody"/>
        <w:rPr>
          <w:color w:val="auto"/>
        </w:rPr>
      </w:pPr>
      <w:r w:rsidRPr="00AA6ECA">
        <w:rPr>
          <w:color w:val="auto"/>
        </w:rPr>
        <w:t>(5) A full-time public official or full-time public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7DA9D980" w14:textId="77777777" w:rsidR="000B26F7" w:rsidRPr="00AA6ECA" w:rsidRDefault="000B26F7" w:rsidP="000B26F7">
      <w:pPr>
        <w:pStyle w:val="SectionBody"/>
        <w:rPr>
          <w:color w:val="auto"/>
        </w:rPr>
      </w:pPr>
      <w:r w:rsidRPr="00AA6ECA">
        <w:rPr>
          <w:color w:val="auto"/>
        </w:rPr>
        <w:t>(6) A full-time public official or full-time public employee may not receive private compensation for providing information or services that he or she is required to provide in carrying out his or her public job responsibilities.</w:t>
      </w:r>
    </w:p>
    <w:p w14:paraId="7809FC82" w14:textId="77777777" w:rsidR="000B26F7" w:rsidRPr="00AA6ECA" w:rsidRDefault="000B26F7" w:rsidP="000B26F7">
      <w:pPr>
        <w:pStyle w:val="SectionBody"/>
        <w:rPr>
          <w:color w:val="auto"/>
        </w:rPr>
      </w:pPr>
      <w:r w:rsidRPr="00AA6ECA">
        <w:rPr>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3228EE8E" w14:textId="77777777" w:rsidR="000B26F7" w:rsidRPr="00AA6ECA" w:rsidRDefault="000B26F7" w:rsidP="000B26F7">
      <w:pPr>
        <w:pStyle w:val="SectionBody"/>
        <w:rPr>
          <w:color w:val="auto"/>
        </w:rPr>
      </w:pPr>
      <w:r w:rsidRPr="00AA6ECA">
        <w:rPr>
          <w:color w:val="auto"/>
        </w:rPr>
        <w:t>(j) Limitations on voting. — (1) Public officials, excluding members of the Legislature who are governed by subsection (i) of this section, may not vote on a matter:</w:t>
      </w:r>
    </w:p>
    <w:p w14:paraId="675483A4" w14:textId="77777777" w:rsidR="000B26F7" w:rsidRPr="00AA6ECA" w:rsidRDefault="000B26F7" w:rsidP="000B26F7">
      <w:pPr>
        <w:pStyle w:val="SectionBody"/>
        <w:rPr>
          <w:color w:val="auto"/>
        </w:rPr>
      </w:pPr>
      <w:r w:rsidRPr="00AA6ECA">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304B246A" w14:textId="77777777" w:rsidR="000B26F7" w:rsidRPr="00AA6ECA" w:rsidRDefault="000B26F7" w:rsidP="000B26F7">
      <w:pPr>
        <w:pStyle w:val="SectionBody"/>
        <w:rPr>
          <w:color w:val="auto"/>
        </w:rPr>
      </w:pPr>
      <w:r w:rsidRPr="00AA6ECA">
        <w:rPr>
          <w:color w:val="auto"/>
        </w:rPr>
        <w:t xml:space="preserve">(B) If a public official is employed by a financial institution and his or her primary </w:t>
      </w:r>
      <w:r w:rsidRPr="00AA6ECA">
        <w:rPr>
          <w:color w:val="auto"/>
        </w:rPr>
        <w:lastRenderedPageBreak/>
        <w:t xml:space="preserve">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AA6ECA">
        <w:rPr>
          <w:i/>
          <w:iCs/>
          <w:color w:val="auto"/>
        </w:rPr>
        <w:t>Provided,</w:t>
      </w:r>
      <w:r w:rsidRPr="00AA6ECA">
        <w:rPr>
          <w:color w:val="auto"/>
        </w:rPr>
        <w:t xml:space="preserve"> That this limitation only applies if the total amount of the loan or loans exceeds $15,000.</w:t>
      </w:r>
    </w:p>
    <w:p w14:paraId="4DC0B752" w14:textId="77777777" w:rsidR="000B26F7" w:rsidRPr="00AA6ECA" w:rsidRDefault="000B26F7" w:rsidP="000B26F7">
      <w:pPr>
        <w:pStyle w:val="SectionBody"/>
        <w:rPr>
          <w:color w:val="auto"/>
        </w:rPr>
      </w:pPr>
      <w:r w:rsidRPr="00AA6ECA">
        <w:rPr>
          <w:color w:val="auto"/>
        </w:rPr>
        <w:t>(C) The employment or working conditions of the public official’s relative or person with whom the public official resides.</w:t>
      </w:r>
    </w:p>
    <w:p w14:paraId="7545A332" w14:textId="77777777" w:rsidR="000B26F7" w:rsidRPr="00AA6ECA" w:rsidRDefault="000B26F7" w:rsidP="000B26F7">
      <w:pPr>
        <w:pStyle w:val="SectionBody"/>
        <w:rPr>
          <w:color w:val="auto"/>
        </w:rPr>
      </w:pPr>
      <w:r w:rsidRPr="00AA6ECA">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AA6ECA">
        <w:rPr>
          <w:i/>
          <w:iCs/>
          <w:color w:val="auto"/>
        </w:rPr>
        <w:t>Provided,</w:t>
      </w:r>
      <w:r w:rsidRPr="00AA6ECA">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AA6ECA">
        <w:rPr>
          <w:i/>
          <w:iCs/>
          <w:color w:val="auto"/>
        </w:rPr>
        <w:t>Provided, however,</w:t>
      </w:r>
      <w:r w:rsidRPr="00AA6ECA">
        <w:rPr>
          <w:color w:val="auto"/>
        </w:rPr>
        <w:t xml:space="preserve"> That for purposes of this paragraph, public disclosure shall mean disclosure of the public official’s, or his or her immediate family member’s, relationship to the nonprofit (i) on the agenda item relating to the appropriation or award contract, if known at time of agenda, (ii) by the public official at the meeting prior to the vote, and (iii) in the minutes of the meeting.</w:t>
      </w:r>
    </w:p>
    <w:p w14:paraId="0B92B046" w14:textId="77777777" w:rsidR="000B26F7" w:rsidRPr="00AA6ECA" w:rsidRDefault="000B26F7" w:rsidP="000B26F7">
      <w:pPr>
        <w:pStyle w:val="SectionBody"/>
        <w:rPr>
          <w:color w:val="auto"/>
        </w:rPr>
      </w:pPr>
      <w:r w:rsidRPr="00AA6ECA">
        <w:rPr>
          <w:color w:val="auto"/>
        </w:rPr>
        <w:t>(2) A public official may vote:</w:t>
      </w:r>
    </w:p>
    <w:p w14:paraId="158131B1" w14:textId="77777777" w:rsidR="000B26F7" w:rsidRPr="00AA6ECA" w:rsidRDefault="000B26F7" w:rsidP="000B26F7">
      <w:pPr>
        <w:pStyle w:val="SectionBody"/>
        <w:rPr>
          <w:color w:val="auto"/>
        </w:rPr>
      </w:pPr>
      <w:r w:rsidRPr="00AA6ECA">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185C18FD" w14:textId="77777777" w:rsidR="000B26F7" w:rsidRPr="00AA6ECA" w:rsidRDefault="000B26F7" w:rsidP="000B26F7">
      <w:pPr>
        <w:pStyle w:val="SectionBody"/>
        <w:rPr>
          <w:color w:val="auto"/>
        </w:rPr>
      </w:pPr>
      <w:r w:rsidRPr="00AA6ECA">
        <w:rPr>
          <w:color w:val="auto"/>
        </w:rPr>
        <w:t>(B) If the matter affects a publicly traded company when:</w:t>
      </w:r>
    </w:p>
    <w:p w14:paraId="2037528A" w14:textId="77777777" w:rsidR="000B26F7" w:rsidRPr="00AA6ECA" w:rsidRDefault="000B26F7" w:rsidP="000B26F7">
      <w:pPr>
        <w:pStyle w:val="SectionBody"/>
        <w:rPr>
          <w:color w:val="auto"/>
        </w:rPr>
      </w:pPr>
      <w:r w:rsidRPr="00AA6ECA">
        <w:rPr>
          <w:color w:val="auto"/>
        </w:rPr>
        <w:t xml:space="preserve">(i) The public official, or dependent family members individually or jointly own less than five percent of the issued stock in the publicly traded company and the value of the stocks </w:t>
      </w:r>
      <w:r w:rsidRPr="00AA6ECA">
        <w:rPr>
          <w:color w:val="auto"/>
        </w:rPr>
        <w:lastRenderedPageBreak/>
        <w:t>individually or jointly owned is less than $10,000; and</w:t>
      </w:r>
    </w:p>
    <w:p w14:paraId="05664D8E" w14:textId="77777777" w:rsidR="000B26F7" w:rsidRPr="00AA6ECA" w:rsidRDefault="000B26F7" w:rsidP="000B26F7">
      <w:pPr>
        <w:pStyle w:val="SectionBody"/>
        <w:rPr>
          <w:color w:val="auto"/>
        </w:rPr>
      </w:pPr>
      <w:r w:rsidRPr="00AA6ECA">
        <w:rPr>
          <w:color w:val="auto"/>
        </w:rPr>
        <w:t>(ii) Prior to casting a vote the public official discloses his or her interest in the publicly traded company.</w:t>
      </w:r>
    </w:p>
    <w:p w14:paraId="40B9F6C2" w14:textId="77777777" w:rsidR="000B26F7" w:rsidRPr="00AA6ECA" w:rsidRDefault="000B26F7" w:rsidP="000B26F7">
      <w:pPr>
        <w:pStyle w:val="SectionBody"/>
        <w:rPr>
          <w:color w:val="auto"/>
        </w:rPr>
      </w:pPr>
      <w:r w:rsidRPr="00AA6ECA">
        <w:rPr>
          <w:color w:val="auto"/>
        </w:rPr>
        <w:t xml:space="preserve">(3)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393C56D4" w14:textId="77777777" w:rsidR="000B26F7" w:rsidRPr="00AA6ECA" w:rsidRDefault="000B26F7" w:rsidP="000B26F7">
      <w:pPr>
        <w:pStyle w:val="SectionBody"/>
        <w:rPr>
          <w:color w:val="auto"/>
        </w:rPr>
      </w:pPr>
      <w:r w:rsidRPr="00AA6ECA">
        <w:rPr>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AA6ECA">
        <w:rPr>
          <w:i/>
          <w:iCs/>
          <w:color w:val="auto"/>
        </w:rPr>
        <w:t>et seq.,</w:t>
      </w:r>
      <w:r w:rsidRPr="00AA6ECA">
        <w:rPr>
          <w:color w:val="auto"/>
        </w:rPr>
        <w:t xml:space="preserve"> §30-8-1 </w:t>
      </w:r>
      <w:r w:rsidRPr="00AA6ECA">
        <w:rPr>
          <w:i/>
          <w:iCs/>
          <w:color w:val="auto"/>
        </w:rPr>
        <w:t>et seq.,</w:t>
      </w:r>
      <w:r w:rsidRPr="00AA6ECA">
        <w:rPr>
          <w:color w:val="auto"/>
        </w:rPr>
        <w:t xml:space="preserve"> §30-14-1 </w:t>
      </w:r>
      <w:r w:rsidRPr="00AA6ECA">
        <w:rPr>
          <w:i/>
          <w:iCs/>
          <w:color w:val="auto"/>
        </w:rPr>
        <w:t>et seq.,</w:t>
      </w:r>
      <w:r w:rsidRPr="00AA6ECA">
        <w:rPr>
          <w:color w:val="auto"/>
        </w:rPr>
        <w:t xml:space="preserve"> §30-14A-1 </w:t>
      </w:r>
      <w:r w:rsidRPr="00AA6ECA">
        <w:rPr>
          <w:i/>
          <w:iCs/>
          <w:color w:val="auto"/>
        </w:rPr>
        <w:t>et seq.,</w:t>
      </w:r>
      <w:r w:rsidRPr="00AA6ECA">
        <w:rPr>
          <w:color w:val="auto"/>
        </w:rPr>
        <w:t xml:space="preserve"> §30-15-1 </w:t>
      </w:r>
      <w:r w:rsidRPr="00AA6ECA">
        <w:rPr>
          <w:i/>
          <w:iCs/>
          <w:color w:val="auto"/>
        </w:rPr>
        <w:t>et seq.,</w:t>
      </w:r>
      <w:r w:rsidRPr="00AA6ECA">
        <w:rPr>
          <w:color w:val="auto"/>
        </w:rPr>
        <w:t xml:space="preserve"> §30-16-1 </w:t>
      </w:r>
      <w:r w:rsidRPr="00AA6ECA">
        <w:rPr>
          <w:i/>
          <w:iCs/>
          <w:color w:val="auto"/>
        </w:rPr>
        <w:t>et seq.,</w:t>
      </w:r>
      <w:r w:rsidRPr="00AA6ECA">
        <w:rPr>
          <w:color w:val="auto"/>
        </w:rPr>
        <w:t xml:space="preserve"> §30-20-1 </w:t>
      </w:r>
      <w:r w:rsidRPr="00AA6ECA">
        <w:rPr>
          <w:i/>
          <w:iCs/>
          <w:color w:val="auto"/>
        </w:rPr>
        <w:t>et seq.,</w:t>
      </w:r>
      <w:r w:rsidRPr="00AA6ECA">
        <w:rPr>
          <w:color w:val="auto"/>
        </w:rPr>
        <w:t xml:space="preserve"> §30-21-1 </w:t>
      </w:r>
      <w:r w:rsidRPr="00AA6ECA">
        <w:rPr>
          <w:i/>
          <w:iCs/>
          <w:color w:val="auto"/>
        </w:rPr>
        <w:t>et seq.,</w:t>
      </w:r>
      <w:r w:rsidRPr="00AA6ECA">
        <w:rPr>
          <w:color w:val="auto"/>
        </w:rPr>
        <w:t xml:space="preserve"> or §30-31-1 </w:t>
      </w:r>
      <w:r w:rsidRPr="00AA6ECA">
        <w:rPr>
          <w:i/>
          <w:iCs/>
          <w:color w:val="auto"/>
        </w:rPr>
        <w:t>et seq.</w:t>
      </w:r>
      <w:r w:rsidRPr="00AA6ECA">
        <w:rPr>
          <w:color w:val="auto"/>
        </w:rPr>
        <w:t xml:space="preserve"> of this code.</w:t>
      </w:r>
    </w:p>
    <w:p w14:paraId="5ADBE180" w14:textId="77777777" w:rsidR="000B26F7" w:rsidRPr="00AA6ECA" w:rsidRDefault="000B26F7" w:rsidP="000B26F7">
      <w:pPr>
        <w:pStyle w:val="SectionBody"/>
        <w:rPr>
          <w:color w:val="auto"/>
        </w:rPr>
      </w:pPr>
      <w:r w:rsidRPr="00AA6ECA">
        <w:rPr>
          <w:color w:val="auto"/>
        </w:rPr>
        <w:t xml:space="preserve">(l) Certain compensation prohibited. — (1) A public employee may not receive additional </w:t>
      </w:r>
      <w:r w:rsidRPr="00AA6ECA">
        <w:rPr>
          <w:color w:val="auto"/>
        </w:rPr>
        <w:lastRenderedPageBreak/>
        <w:t>compensation from another publicly-funded state, county, or municipal office or employment for working the same hours, unless:</w:t>
      </w:r>
    </w:p>
    <w:p w14:paraId="4066C736" w14:textId="77777777" w:rsidR="000B26F7" w:rsidRPr="00AA6ECA" w:rsidRDefault="000B26F7" w:rsidP="000B26F7">
      <w:pPr>
        <w:pStyle w:val="SectionBody"/>
        <w:rPr>
          <w:color w:val="auto"/>
        </w:rPr>
      </w:pPr>
      <w:r w:rsidRPr="00AA6ECA">
        <w:rPr>
          <w:color w:val="auto"/>
        </w:rPr>
        <w:t>(A) The public employee’s compensation from one public employer is reduced by the amount of compensation received from the other public employer;</w:t>
      </w:r>
    </w:p>
    <w:p w14:paraId="41F5490B" w14:textId="77777777" w:rsidR="000B26F7" w:rsidRPr="00AA6ECA" w:rsidRDefault="000B26F7" w:rsidP="000B26F7">
      <w:pPr>
        <w:pStyle w:val="SectionBody"/>
        <w:rPr>
          <w:color w:val="auto"/>
        </w:rPr>
      </w:pPr>
      <w:r w:rsidRPr="00AA6ECA">
        <w:rPr>
          <w:color w:val="auto"/>
        </w:rPr>
        <w:t>(B) The public employee’s compensation from one public employer is reduced on a pro rata basis for any work time missed to perform duties for the other public employer;</w:t>
      </w:r>
    </w:p>
    <w:p w14:paraId="7A001072" w14:textId="77777777" w:rsidR="000B26F7" w:rsidRPr="00AA6ECA" w:rsidRDefault="000B26F7" w:rsidP="000B26F7">
      <w:pPr>
        <w:pStyle w:val="SectionBody"/>
        <w:rPr>
          <w:color w:val="auto"/>
        </w:rPr>
      </w:pPr>
      <w:r w:rsidRPr="00AA6ECA">
        <w:rPr>
          <w:color w:val="auto"/>
        </w:rPr>
        <w:t>(C) The public employee uses earned paid vacation, personal or compensatory time or takes unpaid leave from his or her public employment to perform the duties of another public office or employment; or</w:t>
      </w:r>
    </w:p>
    <w:p w14:paraId="6F83E35E" w14:textId="77777777" w:rsidR="000B26F7" w:rsidRPr="00AA6ECA" w:rsidRDefault="000B26F7" w:rsidP="000B26F7">
      <w:pPr>
        <w:pStyle w:val="SectionBody"/>
        <w:rPr>
          <w:color w:val="auto"/>
        </w:rPr>
      </w:pPr>
      <w:r w:rsidRPr="00AA6ECA">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31B67407" w14:textId="77777777" w:rsidR="000B26F7" w:rsidRPr="00AA6ECA" w:rsidRDefault="000B26F7" w:rsidP="000B26F7">
      <w:pPr>
        <w:pStyle w:val="SectionBody"/>
        <w:rPr>
          <w:color w:val="auto"/>
        </w:rPr>
      </w:pPr>
      <w:r w:rsidRPr="00AA6ECA">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3F8DF328" w14:textId="77777777" w:rsidR="000B26F7" w:rsidRPr="00AA6ECA" w:rsidRDefault="000B26F7" w:rsidP="000B26F7">
      <w:pPr>
        <w:pStyle w:val="SectionBody"/>
        <w:rPr>
          <w:color w:val="auto"/>
        </w:rPr>
      </w:pPr>
      <w:r w:rsidRPr="00AA6ECA">
        <w:rPr>
          <w:color w:val="auto"/>
        </w:rPr>
        <w:t>(m) Certain expenses prohibited. — No public official or public employee shall knowingly request or accept from any governmental entity compensation or reimbursement for any expenses actually paid by a lobbyist and required by the provisions of this chapter to be reported, or actually paid by any other person.</w:t>
      </w:r>
    </w:p>
    <w:p w14:paraId="43B60B5D" w14:textId="77777777" w:rsidR="000B26F7" w:rsidRPr="00AA6ECA" w:rsidRDefault="000B26F7" w:rsidP="000B26F7">
      <w:pPr>
        <w:pStyle w:val="SectionBody"/>
        <w:rPr>
          <w:color w:val="auto"/>
        </w:rPr>
      </w:pPr>
      <w:r w:rsidRPr="00AA6ECA">
        <w:rPr>
          <w:color w:val="auto"/>
        </w:rPr>
        <w:t xml:space="preserve">(n)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w:t>
      </w:r>
      <w:r w:rsidRPr="00AA6ECA">
        <w:rPr>
          <w:color w:val="auto"/>
        </w:rPr>
        <w:lastRenderedPageBreak/>
        <w:t>from such activities shall be exempt from the prohibitions contained in subsections (b), (c)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39DED3B7" w14:textId="77777777" w:rsidR="000B26F7" w:rsidRPr="00AA6ECA" w:rsidRDefault="000B26F7" w:rsidP="000B26F7">
      <w:pPr>
        <w:pStyle w:val="SectionBody"/>
        <w:rPr>
          <w:color w:val="auto"/>
        </w:rPr>
      </w:pPr>
      <w:r w:rsidRPr="00AA6ECA">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346CE0A8" w14:textId="77777777" w:rsidR="000B26F7" w:rsidRPr="00AA6ECA" w:rsidRDefault="000B26F7" w:rsidP="000B26F7">
      <w:pPr>
        <w:pStyle w:val="SectionBody"/>
        <w:rPr>
          <w:color w:val="auto"/>
        </w:rPr>
      </w:pPr>
      <w:r w:rsidRPr="00AA6ECA">
        <w:rPr>
          <w:color w:val="auto"/>
        </w:rPr>
        <w:t>(A) The solicitation is a general solicitation directed to the public at large through the mailing or other means of distribution of a letter, pamphlet, handbill, circular, or other written or printed media; or</w:t>
      </w:r>
    </w:p>
    <w:p w14:paraId="4FF36A51" w14:textId="77777777" w:rsidR="000B26F7" w:rsidRPr="00AA6ECA" w:rsidRDefault="000B26F7" w:rsidP="000B26F7">
      <w:pPr>
        <w:pStyle w:val="SectionBody"/>
        <w:rPr>
          <w:color w:val="auto"/>
        </w:rPr>
      </w:pPr>
      <w:r w:rsidRPr="00AA6ECA">
        <w:rPr>
          <w:color w:val="auto"/>
        </w:rPr>
        <w:t>(B) The solicitation is limited to the posting of a notice in a communal work area; or</w:t>
      </w:r>
    </w:p>
    <w:p w14:paraId="484284BC" w14:textId="77777777" w:rsidR="000B26F7" w:rsidRPr="00AA6ECA" w:rsidRDefault="000B26F7" w:rsidP="000B26F7">
      <w:pPr>
        <w:pStyle w:val="SectionBody"/>
        <w:rPr>
          <w:color w:val="auto"/>
        </w:rPr>
      </w:pPr>
      <w:r w:rsidRPr="00AA6ECA">
        <w:rPr>
          <w:color w:val="auto"/>
        </w:rPr>
        <w:t>(C) The solicitation is for the sale of property of a kind that the person is not regularly engaged in selling; or</w:t>
      </w:r>
    </w:p>
    <w:p w14:paraId="3AEAFBEF" w14:textId="77777777" w:rsidR="000B26F7" w:rsidRPr="00AA6ECA" w:rsidRDefault="000B26F7" w:rsidP="000B26F7">
      <w:pPr>
        <w:pStyle w:val="SectionBody"/>
        <w:rPr>
          <w:color w:val="auto"/>
        </w:rPr>
      </w:pPr>
      <w:r w:rsidRPr="00AA6ECA">
        <w:rPr>
          <w:color w:val="auto"/>
        </w:rPr>
        <w:t>(D) The solicitation is made at the location of a private business owned or operated by the person to which the subordinate public official or public employee has come on his or her own initiative.</w:t>
      </w:r>
    </w:p>
    <w:p w14:paraId="03C844D6" w14:textId="01E5E7E9" w:rsidR="008736AA" w:rsidRPr="00AA6ECA" w:rsidRDefault="000B26F7" w:rsidP="000B26F7">
      <w:pPr>
        <w:pStyle w:val="SectionBody"/>
        <w:rPr>
          <w:color w:val="auto"/>
        </w:rPr>
      </w:pPr>
      <w:r w:rsidRPr="00AA6ECA">
        <w:rPr>
          <w:color w:val="auto"/>
        </w:rPr>
        <w:t>(p) The commission may, by legislative rule promulgated in accordance with chapter 29A of this code, define further exemptions from this section as necessary or appropriate.</w:t>
      </w:r>
    </w:p>
    <w:p w14:paraId="35056A75" w14:textId="77777777" w:rsidR="00C33014" w:rsidRPr="00AA6ECA" w:rsidRDefault="00C33014" w:rsidP="00CC1F3B">
      <w:pPr>
        <w:pStyle w:val="Note"/>
        <w:rPr>
          <w:color w:val="auto"/>
        </w:rPr>
      </w:pPr>
    </w:p>
    <w:p w14:paraId="2BD1E47F" w14:textId="6DA81C93" w:rsidR="006865E9" w:rsidRPr="00AA6ECA" w:rsidRDefault="00CF1DCA" w:rsidP="00CC1F3B">
      <w:pPr>
        <w:pStyle w:val="Note"/>
        <w:rPr>
          <w:color w:val="auto"/>
        </w:rPr>
      </w:pPr>
      <w:r w:rsidRPr="00AA6ECA">
        <w:rPr>
          <w:color w:val="auto"/>
        </w:rPr>
        <w:t>NOTE: The</w:t>
      </w:r>
      <w:r w:rsidR="006865E9" w:rsidRPr="00AA6ECA">
        <w:rPr>
          <w:color w:val="auto"/>
        </w:rPr>
        <w:t xml:space="preserve"> purpose of this bill is to </w:t>
      </w:r>
      <w:r w:rsidR="000B26F7" w:rsidRPr="00AA6ECA">
        <w:rPr>
          <w:color w:val="auto"/>
        </w:rPr>
        <w:t>prohibit members of the Legislature and part-time public officials from having an interest in public contracts under certain circumstances; requires certain disclosures; and requires the ethics commission to conduct oversight and make a public statement in certain circumstances.</w:t>
      </w:r>
    </w:p>
    <w:p w14:paraId="2E379562" w14:textId="77777777" w:rsidR="006865E9" w:rsidRPr="00AA6ECA" w:rsidRDefault="00AE48A0" w:rsidP="00CC1F3B">
      <w:pPr>
        <w:pStyle w:val="Note"/>
        <w:rPr>
          <w:color w:val="auto"/>
        </w:rPr>
      </w:pPr>
      <w:r w:rsidRPr="00AA6ECA">
        <w:rPr>
          <w:color w:val="auto"/>
        </w:rPr>
        <w:t>Strike-throughs indicate language that would be stricken from a heading or the present law and underscoring indicates new language that would be added.</w:t>
      </w:r>
    </w:p>
    <w:sectPr w:rsidR="006865E9" w:rsidRPr="00AA6ECA" w:rsidSect="00631C5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AEB" w14:textId="77777777" w:rsidR="00BC2CC8" w:rsidRPr="00B844FE" w:rsidRDefault="00BC2CC8" w:rsidP="00B844FE">
      <w:r>
        <w:separator/>
      </w:r>
    </w:p>
  </w:endnote>
  <w:endnote w:type="continuationSeparator" w:id="0">
    <w:p w14:paraId="4AC71BA7" w14:textId="77777777" w:rsidR="00BC2CC8" w:rsidRPr="00B844FE" w:rsidRDefault="00BC2C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4F48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8C2F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166391"/>
      <w:docPartObj>
        <w:docPartGallery w:val="Page Numbers (Bottom of Page)"/>
        <w:docPartUnique/>
      </w:docPartObj>
    </w:sdtPr>
    <w:sdtEndPr>
      <w:rPr>
        <w:noProof/>
      </w:rPr>
    </w:sdtEndPr>
    <w:sdtContent>
      <w:p w14:paraId="275BB284" w14:textId="32F5F7B5" w:rsidR="00631C5A" w:rsidRDefault="00631C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70000" w14:textId="5CD9B75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54056"/>
      <w:docPartObj>
        <w:docPartGallery w:val="Page Numbers (Bottom of Page)"/>
        <w:docPartUnique/>
      </w:docPartObj>
    </w:sdtPr>
    <w:sdtEndPr>
      <w:rPr>
        <w:noProof/>
      </w:rPr>
    </w:sdtEndPr>
    <w:sdtContent>
      <w:p w14:paraId="01C2CB22" w14:textId="77777777" w:rsidR="000B26F7" w:rsidRDefault="000B2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7812A" w14:textId="77777777" w:rsidR="000B26F7" w:rsidRDefault="000B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D499" w14:textId="77777777" w:rsidR="00BC2CC8" w:rsidRPr="00B844FE" w:rsidRDefault="00BC2CC8" w:rsidP="00B844FE">
      <w:r>
        <w:separator/>
      </w:r>
    </w:p>
  </w:footnote>
  <w:footnote w:type="continuationSeparator" w:id="0">
    <w:p w14:paraId="475184C4" w14:textId="77777777" w:rsidR="00BC2CC8" w:rsidRPr="00B844FE" w:rsidRDefault="00BC2C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2CF1" w14:textId="77777777" w:rsidR="002A0269" w:rsidRPr="00B844FE" w:rsidRDefault="00E06A5D">
    <w:pPr>
      <w:pStyle w:val="Header"/>
    </w:pPr>
    <w:sdt>
      <w:sdtPr>
        <w:id w:val="-684364211"/>
        <w:placeholder>
          <w:docPart w:val="30F7EE5A550847C59088B3DCF16A885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F7EE5A550847C59088B3DCF16A885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2179" w14:textId="2E394FC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57C56" w:rsidRPr="00547745">
      <w:rPr>
        <w:color w:val="auto"/>
        <w:sz w:val="22"/>
        <w:szCs w:val="22"/>
      </w:rPr>
      <w:t>SB</w:t>
    </w:r>
    <w:r w:rsidR="00547745">
      <w:rPr>
        <w:color w:val="auto"/>
        <w:sz w:val="22"/>
        <w:szCs w:val="22"/>
      </w:rPr>
      <w:t xml:space="preserve"> 164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26F7">
          <w:rPr>
            <w:sz w:val="22"/>
            <w:szCs w:val="22"/>
          </w:rPr>
          <w:t>2023R1474</w:t>
        </w:r>
      </w:sdtContent>
    </w:sdt>
  </w:p>
  <w:p w14:paraId="1C10EF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28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B6BB" w14:textId="414B4C6E" w:rsidR="000B26F7" w:rsidRDefault="000B26F7">
    <w:pPr>
      <w:pStyle w:val="Header"/>
    </w:pPr>
    <w:r>
      <w:t>Intr SB</w:t>
    </w:r>
    <w:r>
      <w:tab/>
    </w:r>
    <w:r>
      <w:tab/>
      <w:t>2023R1474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CC6F" w14:textId="77777777" w:rsidR="000B26F7" w:rsidRDefault="000B26F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F7"/>
    <w:rsid w:val="0000526A"/>
    <w:rsid w:val="000573A9"/>
    <w:rsid w:val="00085D22"/>
    <w:rsid w:val="00093AB0"/>
    <w:rsid w:val="000B26F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7745"/>
    <w:rsid w:val="005A5366"/>
    <w:rsid w:val="00631C5A"/>
    <w:rsid w:val="006367FA"/>
    <w:rsid w:val="006369EB"/>
    <w:rsid w:val="00637E73"/>
    <w:rsid w:val="006865E9"/>
    <w:rsid w:val="00686E9A"/>
    <w:rsid w:val="00691F3E"/>
    <w:rsid w:val="00694BFB"/>
    <w:rsid w:val="006A106B"/>
    <w:rsid w:val="006C523D"/>
    <w:rsid w:val="006D4036"/>
    <w:rsid w:val="007A5259"/>
    <w:rsid w:val="007A7081"/>
    <w:rsid w:val="007F1CF5"/>
    <w:rsid w:val="00822B80"/>
    <w:rsid w:val="00834EDE"/>
    <w:rsid w:val="008736AA"/>
    <w:rsid w:val="008D275D"/>
    <w:rsid w:val="00980327"/>
    <w:rsid w:val="00986478"/>
    <w:rsid w:val="009B5557"/>
    <w:rsid w:val="009F1067"/>
    <w:rsid w:val="00A31E01"/>
    <w:rsid w:val="00A527AD"/>
    <w:rsid w:val="00A718CF"/>
    <w:rsid w:val="00AA6ECA"/>
    <w:rsid w:val="00AE48A0"/>
    <w:rsid w:val="00AE61BE"/>
    <w:rsid w:val="00B16F25"/>
    <w:rsid w:val="00B24422"/>
    <w:rsid w:val="00B66B81"/>
    <w:rsid w:val="00B71E6F"/>
    <w:rsid w:val="00B80C20"/>
    <w:rsid w:val="00B844FE"/>
    <w:rsid w:val="00B86B4F"/>
    <w:rsid w:val="00BA1F84"/>
    <w:rsid w:val="00BC2CC8"/>
    <w:rsid w:val="00BC562B"/>
    <w:rsid w:val="00C33014"/>
    <w:rsid w:val="00C33434"/>
    <w:rsid w:val="00C34869"/>
    <w:rsid w:val="00C42EB6"/>
    <w:rsid w:val="00C85096"/>
    <w:rsid w:val="00CB20EF"/>
    <w:rsid w:val="00CC1F3B"/>
    <w:rsid w:val="00CD12CB"/>
    <w:rsid w:val="00CD36CF"/>
    <w:rsid w:val="00CF1DCA"/>
    <w:rsid w:val="00D579FC"/>
    <w:rsid w:val="00D57C56"/>
    <w:rsid w:val="00D81C16"/>
    <w:rsid w:val="00DE526B"/>
    <w:rsid w:val="00DF199D"/>
    <w:rsid w:val="00E01542"/>
    <w:rsid w:val="00E06A5D"/>
    <w:rsid w:val="00E365F1"/>
    <w:rsid w:val="00E62F48"/>
    <w:rsid w:val="00E831B3"/>
    <w:rsid w:val="00E95FBC"/>
    <w:rsid w:val="00EC5E63"/>
    <w:rsid w:val="00EE70CB"/>
    <w:rsid w:val="00F41CA2"/>
    <w:rsid w:val="00F443C0"/>
    <w:rsid w:val="00F51B2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2A014"/>
  <w15:chartTrackingRefBased/>
  <w15:docId w15:val="{A3AD74C3-B28E-4954-A835-407BBD94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B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0667BEBF24197B6E256161BE5B9D2"/>
        <w:category>
          <w:name w:val="General"/>
          <w:gallery w:val="placeholder"/>
        </w:category>
        <w:types>
          <w:type w:val="bbPlcHdr"/>
        </w:types>
        <w:behaviors>
          <w:behavior w:val="content"/>
        </w:behaviors>
        <w:guid w:val="{9DBA5D25-2136-4877-A268-878F0599005C}"/>
      </w:docPartPr>
      <w:docPartBody>
        <w:p w:rsidR="00690FD3" w:rsidRDefault="00690FD3">
          <w:pPr>
            <w:pStyle w:val="A220667BEBF24197B6E256161BE5B9D2"/>
          </w:pPr>
          <w:r w:rsidRPr="00B844FE">
            <w:t>Prefix Text</w:t>
          </w:r>
        </w:p>
      </w:docPartBody>
    </w:docPart>
    <w:docPart>
      <w:docPartPr>
        <w:name w:val="30F7EE5A550847C59088B3DCF16A8857"/>
        <w:category>
          <w:name w:val="General"/>
          <w:gallery w:val="placeholder"/>
        </w:category>
        <w:types>
          <w:type w:val="bbPlcHdr"/>
        </w:types>
        <w:behaviors>
          <w:behavior w:val="content"/>
        </w:behaviors>
        <w:guid w:val="{8A58323E-B6CF-46FF-B129-55C684F6B085}"/>
      </w:docPartPr>
      <w:docPartBody>
        <w:p w:rsidR="00690FD3" w:rsidRDefault="00690FD3">
          <w:pPr>
            <w:pStyle w:val="30F7EE5A550847C59088B3DCF16A8857"/>
          </w:pPr>
          <w:r w:rsidRPr="00B844FE">
            <w:t>[Type here]</w:t>
          </w:r>
        </w:p>
      </w:docPartBody>
    </w:docPart>
    <w:docPart>
      <w:docPartPr>
        <w:name w:val="877E5513D958457BA8D8A4AB7D560CF5"/>
        <w:category>
          <w:name w:val="General"/>
          <w:gallery w:val="placeholder"/>
        </w:category>
        <w:types>
          <w:type w:val="bbPlcHdr"/>
        </w:types>
        <w:behaviors>
          <w:behavior w:val="content"/>
        </w:behaviors>
        <w:guid w:val="{42D87ECF-5E51-4A5F-BEA4-EA2569C2CEB0}"/>
      </w:docPartPr>
      <w:docPartBody>
        <w:p w:rsidR="00690FD3" w:rsidRDefault="00690FD3">
          <w:pPr>
            <w:pStyle w:val="877E5513D958457BA8D8A4AB7D560CF5"/>
          </w:pPr>
          <w:r w:rsidRPr="00B844FE">
            <w:t>Number</w:t>
          </w:r>
        </w:p>
      </w:docPartBody>
    </w:docPart>
    <w:docPart>
      <w:docPartPr>
        <w:name w:val="6D3C2594F72B4FE98D9E49FAF705E115"/>
        <w:category>
          <w:name w:val="General"/>
          <w:gallery w:val="placeholder"/>
        </w:category>
        <w:types>
          <w:type w:val="bbPlcHdr"/>
        </w:types>
        <w:behaviors>
          <w:behavior w:val="content"/>
        </w:behaviors>
        <w:guid w:val="{A737AE43-A8D9-4BA6-881E-B1F69A4A86BD}"/>
      </w:docPartPr>
      <w:docPartBody>
        <w:p w:rsidR="00690FD3" w:rsidRDefault="00690FD3">
          <w:pPr>
            <w:pStyle w:val="6D3C2594F72B4FE98D9E49FAF705E115"/>
          </w:pPr>
          <w:r w:rsidRPr="00B844FE">
            <w:t>Enter Sponsors Here</w:t>
          </w:r>
        </w:p>
      </w:docPartBody>
    </w:docPart>
    <w:docPart>
      <w:docPartPr>
        <w:name w:val="C6A5D7951DD34F63A1F13E15600A2F49"/>
        <w:category>
          <w:name w:val="General"/>
          <w:gallery w:val="placeholder"/>
        </w:category>
        <w:types>
          <w:type w:val="bbPlcHdr"/>
        </w:types>
        <w:behaviors>
          <w:behavior w:val="content"/>
        </w:behaviors>
        <w:guid w:val="{72971498-4DDD-4BAD-8101-DF657A8A6818}"/>
      </w:docPartPr>
      <w:docPartBody>
        <w:p w:rsidR="00690FD3" w:rsidRDefault="00690FD3">
          <w:pPr>
            <w:pStyle w:val="C6A5D7951DD34F63A1F13E15600A2F4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D3"/>
    <w:rsid w:val="00690FD3"/>
    <w:rsid w:val="007C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0667BEBF24197B6E256161BE5B9D2">
    <w:name w:val="A220667BEBF24197B6E256161BE5B9D2"/>
  </w:style>
  <w:style w:type="paragraph" w:customStyle="1" w:styleId="30F7EE5A550847C59088B3DCF16A8857">
    <w:name w:val="30F7EE5A550847C59088B3DCF16A8857"/>
  </w:style>
  <w:style w:type="paragraph" w:customStyle="1" w:styleId="877E5513D958457BA8D8A4AB7D560CF5">
    <w:name w:val="877E5513D958457BA8D8A4AB7D560CF5"/>
  </w:style>
  <w:style w:type="paragraph" w:customStyle="1" w:styleId="6D3C2594F72B4FE98D9E49FAF705E115">
    <w:name w:val="6D3C2594F72B4FE98D9E49FAF705E115"/>
  </w:style>
  <w:style w:type="character" w:styleId="PlaceholderText">
    <w:name w:val="Placeholder Text"/>
    <w:basedOn w:val="DefaultParagraphFont"/>
    <w:uiPriority w:val="99"/>
    <w:semiHidden/>
    <w:rPr>
      <w:color w:val="808080"/>
    </w:rPr>
  </w:style>
  <w:style w:type="paragraph" w:customStyle="1" w:styleId="C6A5D7951DD34F63A1F13E15600A2F49">
    <w:name w:val="C6A5D7951DD34F63A1F13E15600A2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17</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2022-11-01T13:11:00Z</dcterms:created>
  <dcterms:modified xsi:type="dcterms:W3CDTF">2023-01-12T19:01:00Z</dcterms:modified>
</cp:coreProperties>
</file>